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F" w:rsidRDefault="005633EF" w:rsidP="005633EF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  <w:lang w:eastAsia="pl-PL"/>
        </w:rPr>
        <w:t>Oświadczenie przedsiębiorców prowadzących wspólnie działalność gospodarczą               o posiadanych rachunkach bankowych oraz zobowiązaniach</w:t>
      </w:r>
    </w:p>
    <w:p w:rsidR="005633EF" w:rsidRDefault="005633EF" w:rsidP="005633EF">
      <w:pPr>
        <w:spacing w:after="0" w:line="240" w:lineRule="auto"/>
        <w:jc w:val="center"/>
        <w:rPr>
          <w:rFonts w:ascii="Verdana" w:eastAsia="Times New Roman" w:hAnsi="Verdana"/>
          <w:sz w:val="12"/>
          <w:szCs w:val="24"/>
          <w:lang w:eastAsia="pl-PL"/>
        </w:rPr>
      </w:pPr>
    </w:p>
    <w:p w:rsidR="005633EF" w:rsidRDefault="005633EF" w:rsidP="005633E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24"/>
          <w:lang w:eastAsia="pl-PL"/>
        </w:rPr>
        <w:t>UWAGA:</w:t>
      </w:r>
      <w:r>
        <w:rPr>
          <w:rFonts w:ascii="Verdana" w:eastAsia="Times New Roman" w:hAnsi="Verdana"/>
          <w:sz w:val="12"/>
          <w:szCs w:val="24"/>
          <w:lang w:eastAsia="pl-PL"/>
        </w:rPr>
        <w:t xml:space="preserve"> 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Dokonanie zmian poprzez usunięcie elementów w układzie graficznym niniejszego dokumentu będzie skutkować odrzuceniem wniosku.                 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  <w:lang w:eastAsia="pl-PL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  <w:lang w:eastAsia="pl-PL"/>
        </w:rPr>
        <w:t>.</w:t>
      </w:r>
    </w:p>
    <w:p w:rsidR="005633EF" w:rsidRDefault="005633EF" w:rsidP="005633E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2"/>
          <w:szCs w:val="24"/>
          <w:lang w:eastAsia="pl-PL"/>
        </w:rPr>
      </w:pPr>
    </w:p>
    <w:p w:rsidR="005633EF" w:rsidRDefault="005633EF" w:rsidP="005633EF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Nazwa firmy:  ………………………………………………………………………………………………………………………………………………….……  …………………………………………………………………………………………………………………………………………………………………………….…</w:t>
      </w:r>
    </w:p>
    <w:p w:rsidR="005633EF" w:rsidRDefault="005633EF" w:rsidP="005633EF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…………………………………………………………………………………………………………………………………………………………………………….…</w:t>
      </w:r>
    </w:p>
    <w:p w:rsidR="005633EF" w:rsidRDefault="005633EF" w:rsidP="005633EF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Adres:  …………………………………………………………………………………………………………………………………………………………….……</w:t>
      </w:r>
    </w:p>
    <w:p w:rsidR="005633EF" w:rsidRDefault="005633EF" w:rsidP="005633EF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5633E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3EF" w:rsidRDefault="005633EF" w:rsidP="0056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5633E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33EF" w:rsidRDefault="005633EF" w:rsidP="005633EF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>Telefon stacjonarny / komórkowy / faks:  …………………………………………………………………………………………………………</w:t>
      </w:r>
    </w:p>
    <w:p w:rsidR="005633EF" w:rsidRDefault="005633EF" w:rsidP="005633EF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633E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3EF" w:rsidRDefault="005633EF" w:rsidP="0056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633E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33EF" w:rsidRDefault="005633EF" w:rsidP="005633E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633E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33EF" w:rsidRDefault="005633E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33EF" w:rsidRDefault="005633EF" w:rsidP="00563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DB&#10;m3/F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633E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33EF" w:rsidRDefault="005633E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33EF" w:rsidRDefault="005633EF" w:rsidP="005633EF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  <w:lang w:eastAsia="pl-PL"/>
        </w:rPr>
        <w:t xml:space="preserve">REGON:  </w:t>
      </w:r>
    </w:p>
    <w:p w:rsidR="005633EF" w:rsidRDefault="005633EF" w:rsidP="005633EF">
      <w:pPr>
        <w:numPr>
          <w:ilvl w:val="0"/>
          <w:numId w:val="8"/>
        </w:numPr>
        <w:spacing w:after="0" w:line="48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24"/>
          <w:lang w:eastAsia="pl-PL"/>
        </w:rPr>
        <w:t>NIP:</w:t>
      </w:r>
    </w:p>
    <w:p w:rsidR="005633EF" w:rsidRDefault="005633EF" w:rsidP="005633EF">
      <w:pPr>
        <w:numPr>
          <w:ilvl w:val="0"/>
          <w:numId w:val="8"/>
        </w:numPr>
        <w:spacing w:after="0" w:line="360" w:lineRule="auto"/>
        <w:rPr>
          <w:rFonts w:ascii="Verdana" w:eastAsia="Times New Roman" w:hAnsi="Verdana"/>
          <w:sz w:val="16"/>
          <w:szCs w:val="24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Rachunki bankowe oraz zobowiązania:</w:t>
      </w:r>
    </w:p>
    <w:p w:rsidR="005633EF" w:rsidRDefault="005633EF" w:rsidP="005633EF">
      <w:pPr>
        <w:spacing w:after="0" w:line="240" w:lineRule="auto"/>
        <w:ind w:left="357" w:hanging="357"/>
        <w:contextualSpacing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>prowadzonych na rzecz wspólnie prowadzonej działalności gospodarczej:</w:t>
      </w:r>
    </w:p>
    <w:p w:rsidR="005633EF" w:rsidRDefault="005633EF" w:rsidP="005633EF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5633EF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5633EF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6.2. Wykaz rachunków kart kredytowych prowadzonych na rzecz wspólnie prowadzonej działalności gospodarczej: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  <w:gridCol w:w="1701"/>
      </w:tblGrid>
      <w:tr w:rsidR="005633EF" w:rsidTr="005633E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5633EF" w:rsidTr="005633E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</w:tbl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rach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bież.), pożyczek, poręczeń i leasingów, itp.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>w ramach wspólnie prowadzonej działalności gospodarczej: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813"/>
        <w:gridCol w:w="1134"/>
        <w:gridCol w:w="82"/>
        <w:gridCol w:w="2158"/>
        <w:gridCol w:w="1446"/>
      </w:tblGrid>
      <w:tr w:rsidR="005633EF" w:rsidTr="005633EF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zobowiązań pozostałych do spłaty</w:t>
            </w:r>
          </w:p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(na dzień złożenia wniosku)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Wartość miesięcznego obciążenia – raty kapitałowej (bez odsetek) (zł)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Ostateczny termin spłaty</w:t>
            </w:r>
          </w:p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)</w:t>
            </w:r>
          </w:p>
        </w:tc>
      </w:tr>
      <w:tr w:rsidR="005633EF" w:rsidTr="005633EF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397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  <w:lang w:eastAsia="pl-PL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</w:tr>
      <w:tr w:rsidR="005633EF" w:rsidTr="005633EF">
        <w:trPr>
          <w:trHeight w:val="4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633EF" w:rsidRDefault="005633E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  <w:lang w:eastAsia="pl-PL"/>
              </w:rPr>
            </w:pPr>
          </w:p>
        </w:tc>
      </w:tr>
      <w:tr w:rsidR="005633EF" w:rsidTr="005633E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EF" w:rsidRDefault="005633E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5633EF" w:rsidTr="005633E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EF" w:rsidRDefault="005633E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  <w:p w:rsidR="005633EF" w:rsidRDefault="005633EF">
            <w:pPr>
              <w:spacing w:before="120" w:after="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……………………………………………………………………</w:t>
            </w:r>
          </w:p>
        </w:tc>
      </w:tr>
      <w:tr w:rsidR="005633EF" w:rsidTr="005633EF">
        <w:trPr>
          <w:trHeight w:val="195"/>
        </w:trPr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Default="005633E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  <w:lang w:eastAsia="pl-PL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Wyciąg  z ustawy z dnia 6 czerwca 1997 roku  Kodeks Karny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iCs/>
          <w:sz w:val="16"/>
          <w:szCs w:val="16"/>
          <w:lang w:eastAsia="pl-PL"/>
        </w:rPr>
        <w:t>Oświadczamy, że dla wspólnie prowadzonej działalności gospodarczej nie posiadamy innych rachunków bankowych niż wymienione w pkt. 6.1. i pkt. 6.2. powyżej.</w:t>
      </w: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  …….………………………………………………………</w:t>
      </w:r>
    </w:p>
    <w:p w:rsidR="005633EF" w:rsidRDefault="005633EF" w:rsidP="005633E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(pieczątka firmowa, czytelny podpis osób </w:t>
      </w:r>
    </w:p>
    <w:p w:rsidR="005633EF" w:rsidRDefault="005633EF" w:rsidP="005633E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upoważnionych do reprezentacji Podmiotu)</w:t>
      </w: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 xml:space="preserve"> </w:t>
      </w:r>
    </w:p>
    <w:p w:rsidR="005633EF" w:rsidRDefault="005633EF" w:rsidP="005633EF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iCs/>
          <w:sz w:val="16"/>
          <w:szCs w:val="16"/>
          <w:lang w:eastAsia="pl-PL"/>
        </w:rPr>
        <w:t>Oświadczamy, że w ramach wspólnie prowadzonej działalności gospodarczej nie posiadamy innych zobowiązań wobec banków oraz innych instytucji finansowych niż wymienione w pkt. 6.2. i pkt. 6.3. powyżej.</w:t>
      </w:r>
    </w:p>
    <w:p w:rsidR="005633EF" w:rsidRDefault="005633EF" w:rsidP="005633E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5633EF" w:rsidRDefault="005633EF" w:rsidP="005633E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5633EF" w:rsidRDefault="005633EF" w:rsidP="005633E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5633EF" w:rsidRDefault="005633EF" w:rsidP="005633E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5633EF" w:rsidRDefault="005633EF" w:rsidP="005633E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5633EF" w:rsidRDefault="005633EF" w:rsidP="005633E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</w:p>
    <w:p w:rsidR="005633EF" w:rsidRDefault="005633EF" w:rsidP="005633E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u w:val="single"/>
          <w:lang w:eastAsia="pl-PL"/>
        </w:rPr>
        <w:lastRenderedPageBreak/>
        <w:t>Upoważnienie:</w:t>
      </w: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Na podstawie art. 104 ust. 3 oraz art. 105 ust. 4a i 4a</w:t>
      </w:r>
      <w:r>
        <w:rPr>
          <w:rFonts w:ascii="Verdana" w:eastAsia="Times New Roman" w:hAnsi="Verdana"/>
          <w:sz w:val="16"/>
          <w:szCs w:val="16"/>
          <w:vertAlign w:val="superscript"/>
          <w:lang w:eastAsia="pl-PL"/>
        </w:rPr>
        <w:t>1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ustawy z dnia 29 sierpnia 1997 roku Prawo bankowe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2015 poz. 128 z późn.zm.) w związku z art. 13 ustawy z dnia 9 kwietnia 2010r. o udostępnianiu informacji gospodarczych i wymianie danych gospodarczych (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>. Dz. U. 2014 poz. 1015 z późn.zm.), w imieniu:</w:t>
      </w: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633EF" w:rsidRDefault="005633EF" w:rsidP="005633EF">
      <w:pPr>
        <w:spacing w:line="240" w:lineRule="auto"/>
        <w:jc w:val="center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6"/>
          <w:lang w:eastAsia="pl-PL"/>
        </w:rPr>
        <w:t>(</w:t>
      </w:r>
      <w:r>
        <w:rPr>
          <w:rFonts w:ascii="Verdana" w:hAnsi="Verdana"/>
          <w:sz w:val="12"/>
          <w:szCs w:val="16"/>
        </w:rPr>
        <w:t>firma i adres przedsiębiorców udzielających upoważnienia – Wspólników</w:t>
      </w:r>
      <w:r>
        <w:rPr>
          <w:rFonts w:ascii="Verdana" w:eastAsia="Times New Roman" w:hAnsi="Verdana"/>
          <w:sz w:val="12"/>
          <w:szCs w:val="16"/>
          <w:lang w:eastAsia="pl-PL"/>
        </w:rPr>
        <w:t>)</w:t>
      </w: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niniejszym upoważniamy Wielkopolską Agencją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  <w:lang w:eastAsia="pl-PL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  <w:lang w:eastAsia="pl-PL"/>
        </w:rPr>
        <w:t xml:space="preserve"> S.A. z siedzibą w Warszawie przy ul. Z. Modzelewskiego 77 danych gospodarczych z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Biura Informacji Kredytowej S.A.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i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Związku Banków Polskich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dotyczących naszego wymagalnego od co najmniej 60 dni zadłużenia wobec banków lub instytucji upoważnionych do udzielenia kredytów, przekraczającego 500 złotych (pięćset złotych) lub brak danych o takim zadłużeniu.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5633EF" w:rsidRDefault="005633EF" w:rsidP="005633E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5633EF" w:rsidRDefault="005633EF" w:rsidP="005633E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Oświadczamy, że wszystkie informacje zawarte w niniejszym oświadczeniu są zgodne z prawdą.</w:t>
      </w: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b/>
          <w:sz w:val="16"/>
          <w:szCs w:val="16"/>
          <w:lang w:eastAsia="pl-PL"/>
        </w:rPr>
      </w:pPr>
    </w:p>
    <w:p w:rsidR="005633EF" w:rsidRDefault="005633EF" w:rsidP="005633E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   ………………………………………………………</w:t>
      </w:r>
    </w:p>
    <w:p w:rsidR="005633EF" w:rsidRDefault="005633EF" w:rsidP="005633E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(miejsce)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dd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rrrr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(pieczątka firmowa, czytelny podpis osób </w:t>
      </w:r>
    </w:p>
    <w:p w:rsidR="005633EF" w:rsidRDefault="005633EF" w:rsidP="005633E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upoważnionych do reprezentacji Podmiotu)</w:t>
      </w:r>
    </w:p>
    <w:p w:rsidR="005633EF" w:rsidRDefault="005633EF" w:rsidP="00563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33EF" w:rsidRDefault="005633EF" w:rsidP="005633EF"/>
    <w:p w:rsidR="005633EF" w:rsidRDefault="005633EF" w:rsidP="005633EF"/>
    <w:p w:rsidR="005633EF" w:rsidRDefault="005633EF" w:rsidP="005633EF"/>
    <w:p w:rsidR="005633EF" w:rsidRDefault="005633EF" w:rsidP="005633EF"/>
    <w:p w:rsidR="00654A13" w:rsidRPr="00AF2B71" w:rsidRDefault="00654A13" w:rsidP="00AF2B71"/>
    <w:sectPr w:rsidR="00654A13" w:rsidRPr="00AF2B71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0C" w:rsidRDefault="00992B0C" w:rsidP="00992B0C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D301A70" wp14:editId="0972F43C">
          <wp:simplePos x="0" y="0"/>
          <wp:positionH relativeFrom="margin">
            <wp:posOffset>-788670</wp:posOffset>
          </wp:positionH>
          <wp:positionV relativeFrom="paragraph">
            <wp:posOffset>135255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F77E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F77E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633EF"/>
    <w:rsid w:val="005635C7"/>
    <w:rsid w:val="005E3615"/>
    <w:rsid w:val="00654A13"/>
    <w:rsid w:val="00656DD2"/>
    <w:rsid w:val="006A205D"/>
    <w:rsid w:val="007B763B"/>
    <w:rsid w:val="007F4CA6"/>
    <w:rsid w:val="007F77EE"/>
    <w:rsid w:val="00844BAA"/>
    <w:rsid w:val="008510E9"/>
    <w:rsid w:val="008730AC"/>
    <w:rsid w:val="008E09A8"/>
    <w:rsid w:val="00902CAF"/>
    <w:rsid w:val="00992B0C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D1395"/>
    <w:rsid w:val="00D149A1"/>
    <w:rsid w:val="00D231A6"/>
    <w:rsid w:val="00D96FA0"/>
    <w:rsid w:val="00DE4DA6"/>
    <w:rsid w:val="00F7334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6A8E-91F4-45E5-84C1-881CFFE3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5</cp:revision>
  <cp:lastPrinted>2018-06-14T09:57:00Z</cp:lastPrinted>
  <dcterms:created xsi:type="dcterms:W3CDTF">2018-06-04T12:00:00Z</dcterms:created>
  <dcterms:modified xsi:type="dcterms:W3CDTF">2018-06-14T09:57:00Z</dcterms:modified>
</cp:coreProperties>
</file>