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KRS*</w:t>
      </w:r>
      <w:r w:rsidR="00122C7A">
        <w:rPr>
          <w:rFonts w:ascii="Verdana" w:eastAsia="Times New Roman" w:hAnsi="Verdana"/>
          <w:sz w:val="16"/>
          <w:szCs w:val="24"/>
        </w:rPr>
        <w:t>*</w:t>
      </w:r>
      <w:r>
        <w:rPr>
          <w:rFonts w:ascii="Verdana" w:eastAsia="Times New Roman" w:hAnsi="Verdana"/>
          <w:sz w:val="16"/>
          <w:szCs w:val="24"/>
        </w:rPr>
        <w:t xml:space="preserve">: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24EB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24EB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24EBC" w:rsidRDefault="00924EBC" w:rsidP="00B66A3B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51FD4" w:rsidRDefault="0089019B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rPr>
          <w:rFonts w:ascii="Calibri" w:eastAsia="Calibri" w:hAnsi="Calibri"/>
          <w:lang w:eastAsia="en-US"/>
        </w:rPr>
      </w:pPr>
    </w:p>
    <w:p w:rsidR="00924EBC" w:rsidRDefault="00924EBC" w:rsidP="00924EBC">
      <w:pPr>
        <w:spacing w:after="0" w:line="240" w:lineRule="auto"/>
      </w:pPr>
    </w:p>
    <w:p w:rsidR="004967AC" w:rsidRPr="00136D97" w:rsidRDefault="004967AC" w:rsidP="00136D97"/>
    <w:sectPr w:rsidR="004967AC" w:rsidRPr="00136D97" w:rsidSect="00CA0C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9C" w:rsidRDefault="0087549C" w:rsidP="00A76FE4">
      <w:pPr>
        <w:spacing w:after="0" w:line="240" w:lineRule="auto"/>
      </w:pPr>
      <w:r>
        <w:separator/>
      </w:r>
    </w:p>
  </w:endnote>
  <w:endnote w:type="continuationSeparator" w:id="0">
    <w:p w:rsidR="0087549C" w:rsidRDefault="0087549C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6532C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6532C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6532C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6532C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9C" w:rsidRDefault="0087549C" w:rsidP="00A76FE4">
      <w:pPr>
        <w:spacing w:after="0" w:line="240" w:lineRule="auto"/>
      </w:pPr>
      <w:r>
        <w:separator/>
      </w:r>
    </w:p>
  </w:footnote>
  <w:footnote w:type="continuationSeparator" w:id="0">
    <w:p w:rsidR="0087549C" w:rsidRDefault="0087549C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6A3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65A60" wp14:editId="48D5EC9E">
          <wp:simplePos x="0" y="0"/>
          <wp:positionH relativeFrom="margin">
            <wp:posOffset>-258445</wp:posOffset>
          </wp:positionH>
          <wp:positionV relativeFrom="paragraph">
            <wp:posOffset>-76200</wp:posOffset>
          </wp:positionV>
          <wp:extent cx="7263765" cy="861060"/>
          <wp:effectExtent l="0" t="0" r="0" b="0"/>
          <wp:wrapSquare wrapText="bothSides"/>
          <wp:docPr id="3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6A3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65A60" wp14:editId="48D5EC9E">
          <wp:simplePos x="0" y="0"/>
          <wp:positionH relativeFrom="margin">
            <wp:posOffset>-287020</wp:posOffset>
          </wp:positionH>
          <wp:positionV relativeFrom="paragraph">
            <wp:posOffset>19050</wp:posOffset>
          </wp:positionV>
          <wp:extent cx="7263765" cy="861060"/>
          <wp:effectExtent l="0" t="0" r="0" b="0"/>
          <wp:wrapSquare wrapText="bothSides"/>
          <wp:docPr id="2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A6422"/>
    <w:rsid w:val="000C2954"/>
    <w:rsid w:val="000F0982"/>
    <w:rsid w:val="00122C7A"/>
    <w:rsid w:val="00136D97"/>
    <w:rsid w:val="001A6E6D"/>
    <w:rsid w:val="002720F2"/>
    <w:rsid w:val="00323E01"/>
    <w:rsid w:val="003D5A7D"/>
    <w:rsid w:val="00411DED"/>
    <w:rsid w:val="00417674"/>
    <w:rsid w:val="004246C0"/>
    <w:rsid w:val="004475BB"/>
    <w:rsid w:val="004967AC"/>
    <w:rsid w:val="0054158E"/>
    <w:rsid w:val="005C6FBD"/>
    <w:rsid w:val="005F3B22"/>
    <w:rsid w:val="005F69AA"/>
    <w:rsid w:val="00684AE5"/>
    <w:rsid w:val="006E2989"/>
    <w:rsid w:val="0071052D"/>
    <w:rsid w:val="0078665A"/>
    <w:rsid w:val="00830C4A"/>
    <w:rsid w:val="0086180D"/>
    <w:rsid w:val="0087549C"/>
    <w:rsid w:val="0089019B"/>
    <w:rsid w:val="00924EBC"/>
    <w:rsid w:val="009B41D0"/>
    <w:rsid w:val="00A51FD4"/>
    <w:rsid w:val="00A63975"/>
    <w:rsid w:val="00A6532C"/>
    <w:rsid w:val="00A76B8B"/>
    <w:rsid w:val="00A76FE4"/>
    <w:rsid w:val="00AB35BB"/>
    <w:rsid w:val="00AB3E97"/>
    <w:rsid w:val="00AB7164"/>
    <w:rsid w:val="00B22325"/>
    <w:rsid w:val="00B66784"/>
    <w:rsid w:val="00B66A3B"/>
    <w:rsid w:val="00B9032E"/>
    <w:rsid w:val="00C63701"/>
    <w:rsid w:val="00C85B97"/>
    <w:rsid w:val="00C9555F"/>
    <w:rsid w:val="00CA0C17"/>
    <w:rsid w:val="00D02464"/>
    <w:rsid w:val="00D5217F"/>
    <w:rsid w:val="00D63939"/>
    <w:rsid w:val="00DA5E5D"/>
    <w:rsid w:val="00DA5E69"/>
    <w:rsid w:val="00DC462B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2206-E647-4A95-BCDA-65E43919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21</cp:revision>
  <cp:lastPrinted>2020-05-01T18:30:00Z</cp:lastPrinted>
  <dcterms:created xsi:type="dcterms:W3CDTF">2019-05-24T08:32:00Z</dcterms:created>
  <dcterms:modified xsi:type="dcterms:W3CDTF">2020-05-01T18:30:00Z</dcterms:modified>
</cp:coreProperties>
</file>