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3" w:rsidRDefault="009101C3" w:rsidP="00291E75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przedsiębiorców prowadzących wspólnie działalność 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 posiadanych rachunkach bankowych oraz zobowiązaniach</w:t>
      </w:r>
    </w:p>
    <w:p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</w:t>
      </w:r>
    </w:p>
    <w:p w:rsidR="009101C3" w:rsidRDefault="009101C3" w:rsidP="009101C3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>…</w:t>
      </w: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…………………………………</w:t>
      </w:r>
    </w:p>
    <w:p w:rsidR="009101C3" w:rsidRDefault="009101C3" w:rsidP="009101C3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</w:t>
      </w:r>
      <w:r w:rsidR="00C27023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101C3" w:rsidRDefault="009101C3" w:rsidP="009101C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01C3" w:rsidT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P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01C3" w:rsidT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P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01C3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1C3" w:rsidRDefault="009101C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1C3" w:rsidRDefault="009101C3" w:rsidP="009101C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01C3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01C3" w:rsidRDefault="009101C3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01C3" w:rsidRDefault="009101C3" w:rsidP="009101C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101C3" w:rsidRDefault="009101C3" w:rsidP="009101C3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101C3" w:rsidRDefault="009101C3" w:rsidP="00C2702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9101C3" w:rsidRDefault="009101C3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6.1. Wykaz rachunków bankowych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6.2. Wykaz rachunków kart kredytowych prowadzonych na rzecz wspólnie prowadzonej działalności gospodarczej: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6.3.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>. bież.), pożyczek, poręczeń i leasingów, itp.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3F7D43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 wymienione w pkt 6.1. i pkt 6.2. powyżej.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242E44" w:rsidRDefault="00242E44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r>
        <w:rPr>
          <w:rFonts w:ascii="Verdana" w:eastAsia="Times New Roman" w:hAnsi="Verdana"/>
          <w:sz w:val="12"/>
          <w:szCs w:val="12"/>
        </w:rPr>
        <w:t>upoważnionych do reprezentacji Podmiotu)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banków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</w:t>
      </w:r>
      <w:r>
        <w:rPr>
          <w:rFonts w:ascii="Verdana" w:eastAsia="Times New Roman" w:hAnsi="Verdana"/>
          <w:iCs/>
          <w:sz w:val="16"/>
          <w:szCs w:val="16"/>
        </w:rPr>
        <w:t>oraz innych instytucji finansowych niż wymienione w pkt 6.2. i pkt 6.3. powyżej.</w:t>
      </w:r>
    </w:p>
    <w:p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2289B" w:rsidRPr="0085130F" w:rsidRDefault="00880DFA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</w:t>
      </w:r>
      <w:r>
        <w:rPr>
          <w:rFonts w:ascii="Verdana" w:eastAsia="Times New Roman" w:hAnsi="Verdana" w:cs="Times New Roman"/>
          <w:sz w:val="16"/>
          <w:szCs w:val="16"/>
        </w:rPr>
        <w:t xml:space="preserve">                </w:t>
      </w:r>
      <w:r>
        <w:rPr>
          <w:rFonts w:ascii="Verdana" w:eastAsia="Times New Roman" w:hAnsi="Verdana" w:cs="Times New Roman"/>
          <w:sz w:val="16"/>
          <w:szCs w:val="16"/>
        </w:rPr>
        <w:t>w związku z art. 13 ustawy z dnia 9 kwietnia 2010 roku o udostępnianiu informacji gospodarczych i wymianie danych gospodarczych (tj. Dz.U. 2020 poz. 389 ze zm.), w imieniu</w:t>
      </w:r>
      <w:r>
        <w:rPr>
          <w:rFonts w:ascii="Verdana" w:eastAsia="Times New Roman" w:hAnsi="Verdana" w:cs="Times New Roman"/>
          <w:sz w:val="16"/>
          <w:szCs w:val="16"/>
        </w:rPr>
        <w:t>:</w:t>
      </w:r>
      <w:bookmarkStart w:id="0" w:name="_GoBack"/>
      <w:bookmarkEnd w:id="0"/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2289B" w:rsidRPr="0085130F" w:rsidRDefault="0012289B" w:rsidP="0012289B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89B" w:rsidRPr="0085130F" w:rsidRDefault="0012289B" w:rsidP="0012289B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</w:t>
      </w:r>
      <w:r>
        <w:rPr>
          <w:rFonts w:ascii="Verdana" w:eastAsia="Times New Roman" w:hAnsi="Verdana"/>
          <w:sz w:val="12"/>
          <w:szCs w:val="16"/>
          <w:u w:val="single"/>
        </w:rPr>
        <w:t>ów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udzielając</w:t>
      </w:r>
      <w:r>
        <w:rPr>
          <w:rFonts w:ascii="Verdana" w:eastAsia="Times New Roman" w:hAnsi="Verdana"/>
          <w:sz w:val="12"/>
          <w:szCs w:val="16"/>
          <w:u w:val="single"/>
        </w:rPr>
        <w:t>ych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</w:t>
      </w:r>
      <w:r w:rsidRPr="0012289B">
        <w:rPr>
          <w:rFonts w:ascii="Verdana" w:eastAsia="Times New Roman" w:hAnsi="Verdana"/>
          <w:sz w:val="12"/>
          <w:szCs w:val="16"/>
        </w:rPr>
        <w:t xml:space="preserve">– </w:t>
      </w:r>
      <w:r w:rsidRPr="0012289B">
        <w:rPr>
          <w:rFonts w:ascii="Verdana" w:hAnsi="Verdana"/>
          <w:sz w:val="12"/>
          <w:szCs w:val="16"/>
        </w:rPr>
        <w:t>Wspólników</w:t>
      </w:r>
      <w:r w:rsidRPr="0012289B">
        <w:rPr>
          <w:rFonts w:ascii="Verdana" w:eastAsia="Times New Roman" w:hAnsi="Verdana"/>
          <w:sz w:val="12"/>
          <w:szCs w:val="16"/>
        </w:rPr>
        <w:t>)</w:t>
      </w:r>
    </w:p>
    <w:p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12289B" w:rsidRPr="0085130F" w:rsidRDefault="0012289B" w:rsidP="0012289B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>niniejszym upoważniam</w:t>
      </w:r>
      <w:r>
        <w:rPr>
          <w:rFonts w:ascii="Verdana" w:eastAsia="Times New Roman" w:hAnsi="Verdana"/>
          <w:sz w:val="16"/>
          <w:szCs w:val="16"/>
        </w:rPr>
        <w:t>y</w:t>
      </w:r>
      <w:r w:rsidRPr="0085130F"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</w:t>
      </w:r>
      <w:r>
        <w:rPr>
          <w:rFonts w:ascii="Verdana" w:eastAsia="Times New Roman" w:hAnsi="Verdana"/>
          <w:sz w:val="16"/>
          <w:szCs w:val="16"/>
        </w:rPr>
        <w:t>naszego</w:t>
      </w:r>
      <w:r w:rsidRPr="0085130F"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:rsidR="0012289B" w:rsidRDefault="0012289B" w:rsidP="001228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>Jednocześnie upoważniam</w:t>
      </w:r>
      <w:r>
        <w:rPr>
          <w:rFonts w:ascii="Verdana" w:hAnsi="Verdana"/>
          <w:sz w:val="16"/>
          <w:szCs w:val="16"/>
        </w:rPr>
        <w:t>y</w:t>
      </w:r>
      <w:r w:rsidRPr="0085130F">
        <w:rPr>
          <w:rFonts w:ascii="Verdana" w:hAnsi="Verdana"/>
          <w:sz w:val="16"/>
          <w:szCs w:val="16"/>
        </w:rPr>
        <w:t xml:space="preserve">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8F76C6" w:rsidRDefault="008F76C6" w:rsidP="008F76C6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:rsidR="009101C3" w:rsidRDefault="009101C3" w:rsidP="009101C3">
      <w:pPr>
        <w:rPr>
          <w:rFonts w:ascii="Calibri" w:eastAsia="Calibri" w:hAnsi="Calibri"/>
          <w:lang w:eastAsia="en-US"/>
        </w:rPr>
      </w:pPr>
    </w:p>
    <w:p w:rsidR="009101C3" w:rsidRDefault="009101C3" w:rsidP="009101C3"/>
    <w:p w:rsidR="009101C3" w:rsidRDefault="009101C3" w:rsidP="009101C3"/>
    <w:p w:rsidR="009101C3" w:rsidRDefault="009101C3" w:rsidP="009101C3"/>
    <w:p w:rsidR="004967AC" w:rsidRPr="00136D97" w:rsidRDefault="004967AC" w:rsidP="00136D97"/>
    <w:sectPr w:rsidR="004967AC" w:rsidRPr="00136D97" w:rsidSect="00242E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39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44" w:rsidRDefault="00242E44" w:rsidP="00242E44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CCDF4" wp14:editId="4385F1F1">
          <wp:simplePos x="0" y="0"/>
          <wp:positionH relativeFrom="margin">
            <wp:posOffset>-367665</wp:posOffset>
          </wp:positionH>
          <wp:positionV relativeFrom="paragraph">
            <wp:posOffset>114935</wp:posOffset>
          </wp:positionV>
          <wp:extent cx="7377430" cy="873125"/>
          <wp:effectExtent l="0" t="0" r="0" b="3175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44" w:rsidRDefault="00242E44" w:rsidP="00242E44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242E44" w:rsidRDefault="00242E44" w:rsidP="00242E44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C73B27" wp14:editId="2B352B6C">
          <wp:simplePos x="0" y="0"/>
          <wp:positionH relativeFrom="margin">
            <wp:posOffset>-345440</wp:posOffset>
          </wp:positionH>
          <wp:positionV relativeFrom="paragraph">
            <wp:posOffset>33020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36D59B" wp14:editId="51AD63B0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2289B"/>
    <w:rsid w:val="00136D97"/>
    <w:rsid w:val="00242E44"/>
    <w:rsid w:val="00246242"/>
    <w:rsid w:val="00291E75"/>
    <w:rsid w:val="003D5A7D"/>
    <w:rsid w:val="003F7D43"/>
    <w:rsid w:val="00417674"/>
    <w:rsid w:val="004967AC"/>
    <w:rsid w:val="005F3B22"/>
    <w:rsid w:val="0062308B"/>
    <w:rsid w:val="00684AE5"/>
    <w:rsid w:val="006E2989"/>
    <w:rsid w:val="006F69E4"/>
    <w:rsid w:val="0071052D"/>
    <w:rsid w:val="00772C1A"/>
    <w:rsid w:val="00830C4A"/>
    <w:rsid w:val="0086180D"/>
    <w:rsid w:val="00875B73"/>
    <w:rsid w:val="00880DFA"/>
    <w:rsid w:val="008A1538"/>
    <w:rsid w:val="008F6391"/>
    <w:rsid w:val="008F76C6"/>
    <w:rsid w:val="009101C3"/>
    <w:rsid w:val="009B41D0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5E5D"/>
    <w:rsid w:val="00DA5E69"/>
    <w:rsid w:val="00DF0759"/>
    <w:rsid w:val="00E0003E"/>
    <w:rsid w:val="00E703FB"/>
    <w:rsid w:val="00F10593"/>
    <w:rsid w:val="00F5475A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6F4D-281B-4258-8F8F-E4ACC54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8</cp:revision>
  <cp:lastPrinted>2020-04-28T12:09:00Z</cp:lastPrinted>
  <dcterms:created xsi:type="dcterms:W3CDTF">2019-05-24T08:25:00Z</dcterms:created>
  <dcterms:modified xsi:type="dcterms:W3CDTF">2020-04-28T12:09:00Z</dcterms:modified>
</cp:coreProperties>
</file>