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68E0" w14:textId="77777777" w:rsidR="00573E27" w:rsidRPr="00573E27" w:rsidRDefault="00573E27" w:rsidP="00573E2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14:paraId="35D455E8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14:paraId="2DF07AC7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14:paraId="7DA2E16E" w14:textId="77777777" w:rsidR="00573E27" w:rsidRPr="00573E27" w:rsidRDefault="00573E27" w:rsidP="00573E2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14:paraId="6CAF418E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14:paraId="1A72C386" w14:textId="77777777" w:rsidR="00573E27" w:rsidRPr="00573E27" w:rsidRDefault="00573E27" w:rsidP="00573E2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73E27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14:paraId="3FC3A48D" w14:textId="77777777" w:rsidR="00573E27" w:rsidRPr="00573E27" w:rsidRDefault="00573E27" w:rsidP="00573E2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73E2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14:paraId="4F8C89E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14:paraId="5D92D368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14:paraId="64C525FB" w14:textId="77777777" w:rsidR="00573E27" w:rsidRPr="00573E27" w:rsidRDefault="00573E27" w:rsidP="00573E2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573E27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573E27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573E27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14:paraId="7A4EE8EB" w14:textId="77777777" w:rsidR="00573E27" w:rsidRPr="00573E27" w:rsidRDefault="00573E27" w:rsidP="00573E2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573E27" w:rsidRPr="00573E27" w14:paraId="0B87F5E5" w14:textId="77777777" w:rsidTr="0027518D">
        <w:trPr>
          <w:trHeight w:val="847"/>
        </w:trPr>
        <w:tc>
          <w:tcPr>
            <w:tcW w:w="0" w:type="auto"/>
            <w:vMerge w:val="restart"/>
            <w:vAlign w:val="center"/>
          </w:tcPr>
          <w:p w14:paraId="404A7E4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14:paraId="04DC1E6D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F65416C" w14:textId="77777777" w:rsidTr="0027518D">
        <w:trPr>
          <w:trHeight w:val="284"/>
        </w:trPr>
        <w:tc>
          <w:tcPr>
            <w:tcW w:w="0" w:type="auto"/>
            <w:vMerge/>
          </w:tcPr>
          <w:p w14:paraId="79F111CD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044EDD8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573E27" w:rsidRPr="00573E27" w14:paraId="57981F28" w14:textId="77777777" w:rsidTr="0027518D">
        <w:trPr>
          <w:trHeight w:val="386"/>
        </w:trPr>
        <w:tc>
          <w:tcPr>
            <w:tcW w:w="0" w:type="auto"/>
          </w:tcPr>
          <w:p w14:paraId="4A8BB0CA" w14:textId="6A24FA4D" w:rsidR="00573E27" w:rsidRPr="00573E27" w:rsidRDefault="00321A34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1A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14:paraId="6C0A0614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573E27" w:rsidRPr="00573E27" w14:paraId="1558BA45" w14:textId="77777777" w:rsidTr="0027518D">
        <w:trPr>
          <w:trHeight w:val="356"/>
        </w:trPr>
        <w:tc>
          <w:tcPr>
            <w:tcW w:w="0" w:type="auto"/>
          </w:tcPr>
          <w:p w14:paraId="01F01EF9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14:paraId="73E0D6F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14:paraId="13A4083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14:paraId="16DC1D3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573E27" w:rsidRPr="00573E27" w14:paraId="07676FCB" w14:textId="77777777" w:rsidTr="0027518D">
        <w:trPr>
          <w:trHeight w:val="414"/>
        </w:trPr>
        <w:tc>
          <w:tcPr>
            <w:tcW w:w="0" w:type="auto"/>
          </w:tcPr>
          <w:p w14:paraId="07EE97E6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14:paraId="67461A2F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14:paraId="263875BF" w14:textId="77777777" w:rsidR="00573E27" w:rsidRPr="00573E27" w:rsidRDefault="00573E27" w:rsidP="00573E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F09E04D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14:paraId="18EEC17E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14:paraId="1A81B83F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14:paraId="7D860893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632"/>
        <w:gridCol w:w="1172"/>
        <w:gridCol w:w="226"/>
        <w:gridCol w:w="308"/>
        <w:gridCol w:w="425"/>
        <w:gridCol w:w="587"/>
        <w:gridCol w:w="88"/>
        <w:gridCol w:w="1461"/>
      </w:tblGrid>
      <w:tr w:rsidR="00573E27" w:rsidRPr="00573E27" w14:paraId="1C104CAA" w14:textId="77777777" w:rsidTr="00E669D8">
        <w:trPr>
          <w:trHeight w:val="844"/>
        </w:trPr>
        <w:tc>
          <w:tcPr>
            <w:tcW w:w="277" w:type="pct"/>
            <w:vAlign w:val="center"/>
          </w:tcPr>
          <w:p w14:paraId="1A03D86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7" w:type="pct"/>
            <w:vAlign w:val="center"/>
          </w:tcPr>
          <w:p w14:paraId="2090C72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36" w:type="pct"/>
            <w:gridSpan w:val="7"/>
            <w:vAlign w:val="center"/>
          </w:tcPr>
          <w:p w14:paraId="6D34C25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FC47BDE" w14:textId="77777777" w:rsidTr="00E669D8">
        <w:trPr>
          <w:trHeight w:val="748"/>
        </w:trPr>
        <w:tc>
          <w:tcPr>
            <w:tcW w:w="277" w:type="pct"/>
            <w:vMerge w:val="restart"/>
            <w:vAlign w:val="center"/>
          </w:tcPr>
          <w:p w14:paraId="3859CD2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14:paraId="681F4DB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13F65B4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36" w:type="pct"/>
            <w:gridSpan w:val="7"/>
            <w:vAlign w:val="center"/>
          </w:tcPr>
          <w:p w14:paraId="6D1954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E9A5AE4" w14:textId="77777777" w:rsidTr="00E669D8">
        <w:trPr>
          <w:trHeight w:val="435"/>
        </w:trPr>
        <w:tc>
          <w:tcPr>
            <w:tcW w:w="277" w:type="pct"/>
            <w:vMerge/>
            <w:vAlign w:val="center"/>
          </w:tcPr>
          <w:p w14:paraId="2FD0E8C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7C7E571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36" w:type="pct"/>
            <w:gridSpan w:val="7"/>
            <w:vAlign w:val="center"/>
          </w:tcPr>
          <w:p w14:paraId="15DF9D1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B9AEA90" w14:textId="77777777" w:rsidTr="00E669D8">
        <w:trPr>
          <w:trHeight w:val="435"/>
        </w:trPr>
        <w:tc>
          <w:tcPr>
            <w:tcW w:w="277" w:type="pct"/>
            <w:vMerge/>
            <w:vAlign w:val="center"/>
          </w:tcPr>
          <w:p w14:paraId="429DA70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351CCAD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36" w:type="pct"/>
            <w:gridSpan w:val="7"/>
            <w:vAlign w:val="center"/>
          </w:tcPr>
          <w:p w14:paraId="2C9DC4F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CF2C181" w14:textId="77777777" w:rsidTr="00E669D8">
        <w:trPr>
          <w:trHeight w:val="442"/>
        </w:trPr>
        <w:tc>
          <w:tcPr>
            <w:tcW w:w="277" w:type="pct"/>
            <w:vMerge/>
            <w:vAlign w:val="center"/>
          </w:tcPr>
          <w:p w14:paraId="4125692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534105D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36" w:type="pct"/>
            <w:gridSpan w:val="7"/>
            <w:vAlign w:val="center"/>
          </w:tcPr>
          <w:p w14:paraId="008AEEA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3C84B12" w14:textId="77777777" w:rsidTr="00E669D8">
        <w:trPr>
          <w:trHeight w:val="442"/>
        </w:trPr>
        <w:tc>
          <w:tcPr>
            <w:tcW w:w="277" w:type="pct"/>
            <w:vMerge/>
            <w:vAlign w:val="center"/>
          </w:tcPr>
          <w:p w14:paraId="37F6523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7FBD2A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36" w:type="pct"/>
            <w:gridSpan w:val="7"/>
            <w:vAlign w:val="center"/>
          </w:tcPr>
          <w:p w14:paraId="170E89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A91FA02" w14:textId="77777777" w:rsidTr="00E669D8">
        <w:trPr>
          <w:trHeight w:val="442"/>
        </w:trPr>
        <w:tc>
          <w:tcPr>
            <w:tcW w:w="277" w:type="pct"/>
            <w:vMerge/>
            <w:vAlign w:val="center"/>
          </w:tcPr>
          <w:p w14:paraId="55F4B8B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285F5A1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36" w:type="pct"/>
            <w:gridSpan w:val="7"/>
            <w:vAlign w:val="center"/>
          </w:tcPr>
          <w:p w14:paraId="6D10DA4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C54E9B7" w14:textId="77777777" w:rsidTr="00E669D8">
        <w:trPr>
          <w:trHeight w:val="442"/>
        </w:trPr>
        <w:tc>
          <w:tcPr>
            <w:tcW w:w="277" w:type="pct"/>
            <w:vMerge/>
            <w:vAlign w:val="center"/>
          </w:tcPr>
          <w:p w14:paraId="0D30E51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27D145F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36" w:type="pct"/>
            <w:gridSpan w:val="7"/>
            <w:vAlign w:val="center"/>
          </w:tcPr>
          <w:p w14:paraId="2276382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13DB04B" w14:textId="77777777" w:rsidTr="00E669D8">
        <w:trPr>
          <w:trHeight w:val="442"/>
        </w:trPr>
        <w:tc>
          <w:tcPr>
            <w:tcW w:w="277" w:type="pct"/>
            <w:vMerge/>
            <w:vAlign w:val="center"/>
          </w:tcPr>
          <w:p w14:paraId="5096D82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45EE9B9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36" w:type="pct"/>
            <w:gridSpan w:val="7"/>
            <w:vAlign w:val="center"/>
          </w:tcPr>
          <w:p w14:paraId="6DD2F63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442DCD1" w14:textId="77777777" w:rsidTr="00E669D8">
        <w:trPr>
          <w:trHeight w:val="587"/>
        </w:trPr>
        <w:tc>
          <w:tcPr>
            <w:tcW w:w="277" w:type="pct"/>
            <w:vMerge/>
            <w:vAlign w:val="center"/>
          </w:tcPr>
          <w:p w14:paraId="46A10C2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2B5D1F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36" w:type="pct"/>
            <w:gridSpan w:val="7"/>
            <w:vAlign w:val="center"/>
          </w:tcPr>
          <w:p w14:paraId="2E9C7BB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77F7AFB" w14:textId="77777777" w:rsidTr="00E669D8">
        <w:trPr>
          <w:trHeight w:val="506"/>
        </w:trPr>
        <w:tc>
          <w:tcPr>
            <w:tcW w:w="277" w:type="pct"/>
            <w:vMerge/>
            <w:vAlign w:val="center"/>
          </w:tcPr>
          <w:p w14:paraId="541E26C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23C1720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36" w:type="pct"/>
            <w:gridSpan w:val="7"/>
            <w:vAlign w:val="center"/>
          </w:tcPr>
          <w:p w14:paraId="4F3FA3E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0BC9E42" w14:textId="77777777" w:rsidTr="00E669D8">
        <w:trPr>
          <w:trHeight w:val="480"/>
        </w:trPr>
        <w:tc>
          <w:tcPr>
            <w:tcW w:w="277" w:type="pct"/>
            <w:vAlign w:val="center"/>
          </w:tcPr>
          <w:p w14:paraId="509DD38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7" w:type="pct"/>
            <w:vAlign w:val="center"/>
          </w:tcPr>
          <w:p w14:paraId="51C82AB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59" w:type="pct"/>
            <w:vAlign w:val="center"/>
          </w:tcPr>
          <w:p w14:paraId="071CB94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77" w:type="pct"/>
            <w:gridSpan w:val="6"/>
            <w:vAlign w:val="center"/>
          </w:tcPr>
          <w:p w14:paraId="73FCB51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73E27" w:rsidRPr="00573E27" w14:paraId="1B1BB689" w14:textId="77777777" w:rsidTr="00E669D8">
        <w:trPr>
          <w:trHeight w:val="480"/>
        </w:trPr>
        <w:tc>
          <w:tcPr>
            <w:tcW w:w="277" w:type="pct"/>
            <w:vAlign w:val="center"/>
          </w:tcPr>
          <w:p w14:paraId="1F100E8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7" w:type="pct"/>
            <w:vAlign w:val="center"/>
          </w:tcPr>
          <w:p w14:paraId="460A7F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17" w:type="pct"/>
            <w:gridSpan w:val="4"/>
            <w:vAlign w:val="center"/>
          </w:tcPr>
          <w:p w14:paraId="1BC3800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0" w:type="pct"/>
            <w:gridSpan w:val="3"/>
            <w:vAlign w:val="center"/>
          </w:tcPr>
          <w:p w14:paraId="36133D1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1A6580B0" w14:textId="77777777" w:rsidTr="00E669D8">
        <w:trPr>
          <w:trHeight w:val="429"/>
        </w:trPr>
        <w:tc>
          <w:tcPr>
            <w:tcW w:w="277" w:type="pct"/>
            <w:vMerge w:val="restart"/>
            <w:vAlign w:val="center"/>
          </w:tcPr>
          <w:p w14:paraId="113660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7" w:type="pct"/>
            <w:vMerge w:val="restart"/>
            <w:vAlign w:val="center"/>
          </w:tcPr>
          <w:p w14:paraId="6E102B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59" w:type="pct"/>
            <w:vAlign w:val="center"/>
          </w:tcPr>
          <w:p w14:paraId="7D6CC6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0" w:type="pct"/>
            <w:gridSpan w:val="5"/>
            <w:vAlign w:val="center"/>
          </w:tcPr>
          <w:p w14:paraId="5103B44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14:paraId="162812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573E27" w:rsidRPr="00573E27" w14:paraId="034B1504" w14:textId="77777777" w:rsidTr="00E669D8">
        <w:trPr>
          <w:trHeight w:val="450"/>
        </w:trPr>
        <w:tc>
          <w:tcPr>
            <w:tcW w:w="277" w:type="pct"/>
            <w:vMerge/>
            <w:vAlign w:val="center"/>
          </w:tcPr>
          <w:p w14:paraId="4306A75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Merge/>
            <w:vAlign w:val="center"/>
          </w:tcPr>
          <w:p w14:paraId="714EB8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413940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0" w:type="pct"/>
            <w:gridSpan w:val="5"/>
            <w:vAlign w:val="center"/>
          </w:tcPr>
          <w:p w14:paraId="2E2242A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14:paraId="7364F65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573E27" w:rsidRPr="00573E27" w14:paraId="5ED4B186" w14:textId="77777777" w:rsidTr="00E669D8">
        <w:trPr>
          <w:trHeight w:val="332"/>
        </w:trPr>
        <w:tc>
          <w:tcPr>
            <w:tcW w:w="277" w:type="pct"/>
            <w:vMerge/>
            <w:vAlign w:val="center"/>
          </w:tcPr>
          <w:p w14:paraId="7271F0E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18348FF7" w14:textId="02E1B5C9" w:rsidR="00573E27" w:rsidRPr="00573E27" w:rsidRDefault="00C564C9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573E27"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36" w:type="pct"/>
            <w:gridSpan w:val="7"/>
            <w:vAlign w:val="center"/>
          </w:tcPr>
          <w:p w14:paraId="3383B57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030A809" w14:textId="77777777" w:rsidTr="00E669D8">
        <w:trPr>
          <w:trHeight w:val="407"/>
        </w:trPr>
        <w:tc>
          <w:tcPr>
            <w:tcW w:w="277" w:type="pct"/>
            <w:vMerge/>
            <w:vAlign w:val="center"/>
          </w:tcPr>
          <w:p w14:paraId="20AB5D1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691EF50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36" w:type="pct"/>
            <w:gridSpan w:val="7"/>
            <w:vAlign w:val="center"/>
          </w:tcPr>
          <w:p w14:paraId="63ABC85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F4F6447" w14:textId="77777777" w:rsidTr="00E669D8">
        <w:trPr>
          <w:trHeight w:val="452"/>
        </w:trPr>
        <w:tc>
          <w:tcPr>
            <w:tcW w:w="277" w:type="pct"/>
            <w:vAlign w:val="center"/>
          </w:tcPr>
          <w:p w14:paraId="75AB4E9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7" w:type="pct"/>
            <w:vAlign w:val="center"/>
          </w:tcPr>
          <w:p w14:paraId="47F2D13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7" w:type="pct"/>
            <w:gridSpan w:val="2"/>
            <w:vAlign w:val="center"/>
          </w:tcPr>
          <w:p w14:paraId="49512D9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69" w:type="pct"/>
            <w:gridSpan w:val="5"/>
            <w:vAlign w:val="center"/>
          </w:tcPr>
          <w:p w14:paraId="4A4E779B" w14:textId="5EB8117E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</w:t>
            </w:r>
            <w:r w:rsidR="00E669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573E27" w:rsidRPr="00573E27" w14:paraId="467A4E83" w14:textId="77777777" w:rsidTr="00E669D8">
        <w:trPr>
          <w:trHeight w:val="1071"/>
        </w:trPr>
        <w:tc>
          <w:tcPr>
            <w:tcW w:w="277" w:type="pct"/>
            <w:vAlign w:val="center"/>
          </w:tcPr>
          <w:p w14:paraId="63C6D20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7" w:type="pct"/>
            <w:vAlign w:val="center"/>
          </w:tcPr>
          <w:p w14:paraId="5D7364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7" w:type="pct"/>
            <w:gridSpan w:val="2"/>
            <w:vAlign w:val="center"/>
          </w:tcPr>
          <w:p w14:paraId="2EF1D08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1" w:type="pct"/>
            <w:gridSpan w:val="4"/>
            <w:vAlign w:val="center"/>
          </w:tcPr>
          <w:p w14:paraId="0DD974C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14:paraId="6A61D6C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573E27" w:rsidRPr="00573E27" w14:paraId="736BDF27" w14:textId="77777777" w:rsidTr="00E669D8">
        <w:trPr>
          <w:trHeight w:val="700"/>
        </w:trPr>
        <w:tc>
          <w:tcPr>
            <w:tcW w:w="277" w:type="pct"/>
            <w:vAlign w:val="center"/>
          </w:tcPr>
          <w:p w14:paraId="5D22E1D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7" w:type="pct"/>
            <w:vAlign w:val="center"/>
          </w:tcPr>
          <w:p w14:paraId="1E3EBE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36" w:type="pct"/>
            <w:gridSpan w:val="7"/>
            <w:vAlign w:val="center"/>
          </w:tcPr>
          <w:p w14:paraId="6817C84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0F480BB" w14:textId="77777777" w:rsidTr="00E669D8">
        <w:trPr>
          <w:trHeight w:val="700"/>
        </w:trPr>
        <w:tc>
          <w:tcPr>
            <w:tcW w:w="277" w:type="pct"/>
            <w:vMerge w:val="restart"/>
            <w:vAlign w:val="center"/>
          </w:tcPr>
          <w:p w14:paraId="0C5CC95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5EA3DC8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17" w:type="pct"/>
            <w:gridSpan w:val="4"/>
            <w:vAlign w:val="center"/>
          </w:tcPr>
          <w:p w14:paraId="4F4EFD8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0" w:type="pct"/>
            <w:gridSpan w:val="3"/>
            <w:vAlign w:val="center"/>
          </w:tcPr>
          <w:p w14:paraId="24620F5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793AE7BD" w14:textId="77777777" w:rsidTr="00E669D8">
        <w:trPr>
          <w:trHeight w:val="700"/>
        </w:trPr>
        <w:tc>
          <w:tcPr>
            <w:tcW w:w="277" w:type="pct"/>
            <w:vMerge/>
            <w:vAlign w:val="center"/>
          </w:tcPr>
          <w:p w14:paraId="1EFB823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Align w:val="center"/>
          </w:tcPr>
          <w:p w14:paraId="31C0451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36" w:type="pct"/>
            <w:gridSpan w:val="7"/>
            <w:vAlign w:val="center"/>
          </w:tcPr>
          <w:p w14:paraId="3828330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3004B28" w14:textId="77777777" w:rsidTr="00E669D8">
        <w:trPr>
          <w:trHeight w:val="700"/>
        </w:trPr>
        <w:tc>
          <w:tcPr>
            <w:tcW w:w="277" w:type="pct"/>
            <w:vMerge w:val="restart"/>
            <w:vAlign w:val="center"/>
          </w:tcPr>
          <w:p w14:paraId="63D9271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7" w:type="pct"/>
            <w:vMerge w:val="restart"/>
            <w:vAlign w:val="center"/>
          </w:tcPr>
          <w:p w14:paraId="1CBD40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4" w:type="pct"/>
            <w:gridSpan w:val="3"/>
            <w:vAlign w:val="center"/>
          </w:tcPr>
          <w:p w14:paraId="235A698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2" w:type="pct"/>
            <w:gridSpan w:val="4"/>
            <w:vAlign w:val="center"/>
          </w:tcPr>
          <w:p w14:paraId="5E8E452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573E27" w:rsidRPr="00573E27" w14:paraId="53908C17" w14:textId="77777777" w:rsidTr="00E669D8">
        <w:trPr>
          <w:trHeight w:val="733"/>
        </w:trPr>
        <w:tc>
          <w:tcPr>
            <w:tcW w:w="277" w:type="pct"/>
            <w:vMerge/>
            <w:vAlign w:val="center"/>
          </w:tcPr>
          <w:p w14:paraId="0D4FEA6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pct"/>
            <w:vMerge/>
            <w:vAlign w:val="center"/>
          </w:tcPr>
          <w:p w14:paraId="4DE0B6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3"/>
            <w:vAlign w:val="center"/>
          </w:tcPr>
          <w:p w14:paraId="40D0DB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14:paraId="2770EEC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2" w:type="pct"/>
            <w:gridSpan w:val="4"/>
            <w:vAlign w:val="center"/>
          </w:tcPr>
          <w:p w14:paraId="3285D6D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573E27" w:rsidRPr="00573E27" w14:paraId="686E0879" w14:textId="77777777" w:rsidTr="00E669D8">
        <w:trPr>
          <w:trHeight w:val="790"/>
        </w:trPr>
        <w:tc>
          <w:tcPr>
            <w:tcW w:w="277" w:type="pct"/>
            <w:vMerge w:val="restart"/>
            <w:vAlign w:val="center"/>
          </w:tcPr>
          <w:p w14:paraId="6B5B23D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3" w:type="pct"/>
            <w:gridSpan w:val="8"/>
            <w:vAlign w:val="center"/>
          </w:tcPr>
          <w:p w14:paraId="227B1F57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573E27" w:rsidRPr="00573E27" w14:paraId="0FA90C2C" w14:textId="77777777" w:rsidTr="00E669D8">
        <w:trPr>
          <w:trHeight w:val="82"/>
        </w:trPr>
        <w:tc>
          <w:tcPr>
            <w:tcW w:w="277" w:type="pct"/>
            <w:vMerge/>
            <w:vAlign w:val="center"/>
          </w:tcPr>
          <w:p w14:paraId="6047E8D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41BB721E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77" w:type="pct"/>
            <w:gridSpan w:val="6"/>
            <w:vAlign w:val="center"/>
          </w:tcPr>
          <w:p w14:paraId="4F15BAB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63C12FD" w14:textId="77777777" w:rsidTr="00E669D8">
        <w:trPr>
          <w:trHeight w:val="82"/>
        </w:trPr>
        <w:tc>
          <w:tcPr>
            <w:tcW w:w="277" w:type="pct"/>
            <w:vMerge/>
            <w:vAlign w:val="center"/>
          </w:tcPr>
          <w:p w14:paraId="6344B9F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5E9F2B9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77" w:type="pct"/>
            <w:gridSpan w:val="6"/>
            <w:vAlign w:val="center"/>
          </w:tcPr>
          <w:p w14:paraId="1B585185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B5F2C18" w14:textId="77777777" w:rsidTr="00E669D8">
        <w:trPr>
          <w:trHeight w:val="82"/>
        </w:trPr>
        <w:tc>
          <w:tcPr>
            <w:tcW w:w="277" w:type="pct"/>
            <w:vMerge/>
            <w:vAlign w:val="center"/>
          </w:tcPr>
          <w:p w14:paraId="69B14C2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51C43323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77" w:type="pct"/>
            <w:gridSpan w:val="6"/>
            <w:vAlign w:val="center"/>
          </w:tcPr>
          <w:p w14:paraId="6EEAA8EB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77CEEF9" w14:textId="77777777" w:rsidTr="00E669D8">
        <w:trPr>
          <w:trHeight w:val="82"/>
        </w:trPr>
        <w:tc>
          <w:tcPr>
            <w:tcW w:w="277" w:type="pct"/>
            <w:vMerge/>
            <w:vAlign w:val="center"/>
          </w:tcPr>
          <w:p w14:paraId="4D2B5DC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13B9529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77" w:type="pct"/>
            <w:gridSpan w:val="6"/>
            <w:vAlign w:val="center"/>
          </w:tcPr>
          <w:p w14:paraId="47A246A4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667115D" w14:textId="77777777" w:rsidTr="00E669D8">
        <w:trPr>
          <w:trHeight w:val="82"/>
        </w:trPr>
        <w:tc>
          <w:tcPr>
            <w:tcW w:w="277" w:type="pct"/>
            <w:vMerge/>
            <w:vAlign w:val="center"/>
          </w:tcPr>
          <w:p w14:paraId="4EE8A7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4E79C859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77" w:type="pct"/>
            <w:gridSpan w:val="6"/>
            <w:vAlign w:val="center"/>
          </w:tcPr>
          <w:p w14:paraId="3107E19D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E5F7F1D" w14:textId="77777777" w:rsidTr="00E669D8">
        <w:trPr>
          <w:trHeight w:val="82"/>
        </w:trPr>
        <w:tc>
          <w:tcPr>
            <w:tcW w:w="277" w:type="pct"/>
            <w:vAlign w:val="center"/>
          </w:tcPr>
          <w:p w14:paraId="0B11E1A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3" w:type="pct"/>
            <w:gridSpan w:val="8"/>
            <w:vAlign w:val="center"/>
          </w:tcPr>
          <w:p w14:paraId="480A4E02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573E27" w:rsidRPr="00573E27" w14:paraId="5B63F29F" w14:textId="77777777" w:rsidTr="00E669D8">
        <w:trPr>
          <w:trHeight w:val="82"/>
        </w:trPr>
        <w:tc>
          <w:tcPr>
            <w:tcW w:w="277" w:type="pct"/>
            <w:vAlign w:val="center"/>
          </w:tcPr>
          <w:p w14:paraId="409C53F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484D7801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77" w:type="pct"/>
            <w:gridSpan w:val="6"/>
            <w:vAlign w:val="center"/>
          </w:tcPr>
          <w:p w14:paraId="5F019953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2F1F8BD" w14:textId="77777777" w:rsidTr="00E669D8">
        <w:trPr>
          <w:trHeight w:val="82"/>
        </w:trPr>
        <w:tc>
          <w:tcPr>
            <w:tcW w:w="277" w:type="pct"/>
            <w:vAlign w:val="center"/>
          </w:tcPr>
          <w:p w14:paraId="245FA61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047287A9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77" w:type="pct"/>
            <w:gridSpan w:val="6"/>
            <w:vAlign w:val="center"/>
          </w:tcPr>
          <w:p w14:paraId="38CB1BB0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3646124" w14:textId="77777777" w:rsidTr="00E669D8">
        <w:trPr>
          <w:trHeight w:val="82"/>
        </w:trPr>
        <w:tc>
          <w:tcPr>
            <w:tcW w:w="277" w:type="pct"/>
            <w:vAlign w:val="center"/>
          </w:tcPr>
          <w:p w14:paraId="77E067A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pct"/>
            <w:gridSpan w:val="2"/>
            <w:vAlign w:val="center"/>
          </w:tcPr>
          <w:p w14:paraId="76F4D784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77" w:type="pct"/>
            <w:gridSpan w:val="6"/>
            <w:vAlign w:val="center"/>
          </w:tcPr>
          <w:p w14:paraId="29FCD42C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20DDB2B" w14:textId="77777777" w:rsidTr="00E669D8">
        <w:trPr>
          <w:trHeight w:val="769"/>
        </w:trPr>
        <w:tc>
          <w:tcPr>
            <w:tcW w:w="277" w:type="pct"/>
            <w:vAlign w:val="center"/>
          </w:tcPr>
          <w:p w14:paraId="1CEF95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6" w:type="pct"/>
            <w:gridSpan w:val="2"/>
            <w:vAlign w:val="center"/>
          </w:tcPr>
          <w:p w14:paraId="2E34ACB8" w14:textId="77777777" w:rsidR="00573E27" w:rsidRPr="00573E27" w:rsidRDefault="00573E27" w:rsidP="00573E27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38" w:type="pct"/>
            <w:gridSpan w:val="4"/>
            <w:vAlign w:val="center"/>
          </w:tcPr>
          <w:p w14:paraId="35D2E8C2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39" w:type="pct"/>
            <w:gridSpan w:val="2"/>
            <w:vAlign w:val="center"/>
          </w:tcPr>
          <w:p w14:paraId="7738331D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289DCF5F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1FB3D587" w14:textId="77777777" w:rsidR="00C564C9" w:rsidRDefault="00C564C9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6F9EB34D" w14:textId="77777777" w:rsidR="00C564C9" w:rsidRDefault="00C564C9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0557306" w14:textId="77777777" w:rsidR="00C564C9" w:rsidRDefault="00C564C9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12731B25" w14:textId="77777777" w:rsidR="00C564C9" w:rsidRDefault="00C564C9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92945AE" w14:textId="192A9A6E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573E27" w:rsidRPr="00573E27" w14:paraId="213D8A8B" w14:textId="77777777" w:rsidTr="0027518D">
        <w:trPr>
          <w:trHeight w:val="1783"/>
        </w:trPr>
        <w:tc>
          <w:tcPr>
            <w:tcW w:w="10874" w:type="dxa"/>
          </w:tcPr>
          <w:p w14:paraId="4F62F9B4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31251E6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DCA06D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B032E17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40C26E9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0206494" w14:textId="77777777" w:rsidR="008D5E1D" w:rsidRDefault="008D5E1D" w:rsidP="00C564C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56CC287" w14:textId="2462749D" w:rsidR="00573E27" w:rsidRPr="00573E27" w:rsidRDefault="00573E27" w:rsidP="00C564C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6"/>
      </w:tblGrid>
      <w:tr w:rsidR="00573E27" w:rsidRPr="00573E27" w14:paraId="692560F0" w14:textId="77777777" w:rsidTr="00D145AF">
        <w:trPr>
          <w:trHeight w:val="1826"/>
        </w:trPr>
        <w:tc>
          <w:tcPr>
            <w:tcW w:w="10856" w:type="dxa"/>
          </w:tcPr>
          <w:p w14:paraId="786F9CF7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CE5AD75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3C59EA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D2C03B" w14:textId="45345903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A04B84B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021EFEAD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A1CD5C3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14:paraId="3F418C68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14:paraId="50B45835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31A8CEB5" w14:textId="77777777" w:rsidR="00573E27" w:rsidRPr="00573E27" w:rsidRDefault="00573E27" w:rsidP="00573E27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573E27" w:rsidRPr="00573E27" w14:paraId="43FCA37C" w14:textId="77777777" w:rsidTr="0027518D">
        <w:trPr>
          <w:trHeight w:val="638"/>
        </w:trPr>
        <w:tc>
          <w:tcPr>
            <w:tcW w:w="3772" w:type="dxa"/>
            <w:vAlign w:val="center"/>
          </w:tcPr>
          <w:p w14:paraId="340ECD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14:paraId="36E88FC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2E05A8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573E27" w:rsidRPr="00573E27" w14:paraId="0960D92F" w14:textId="77777777" w:rsidTr="0027518D">
        <w:trPr>
          <w:trHeight w:val="578"/>
        </w:trPr>
        <w:tc>
          <w:tcPr>
            <w:tcW w:w="3772" w:type="dxa"/>
            <w:vAlign w:val="center"/>
          </w:tcPr>
          <w:p w14:paraId="4E18B4B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14:paraId="24D9ED8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77A497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14:paraId="6378A515" w14:textId="77777777" w:rsidR="00573E27" w:rsidRPr="00573E27" w:rsidRDefault="00573E27" w:rsidP="00573E27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14:paraId="2661FBA2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573E27" w:rsidRPr="00573E27" w14:paraId="58475C28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17FF4A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14:paraId="37C694C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030DAFB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44A742A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14:paraId="5FB4A52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73E27" w:rsidRPr="00573E27" w14:paraId="58CE021B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5D4D94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14:paraId="0451FFC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29B46E5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7233A1F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14:paraId="41D990F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0E713FC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29FBA0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14:paraId="3535ED8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843AFA8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6BF69B9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14:paraId="6EBCB39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C1FCF1E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37B6923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14:paraId="72149E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481EDE3" w14:textId="77777777" w:rsidTr="0027518D">
        <w:trPr>
          <w:trHeight w:val="363"/>
        </w:trPr>
        <w:tc>
          <w:tcPr>
            <w:tcW w:w="3766" w:type="dxa"/>
            <w:vAlign w:val="center"/>
          </w:tcPr>
          <w:p w14:paraId="0B59805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14:paraId="039DB6F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78FFF79" w14:textId="77777777" w:rsidR="00573E27" w:rsidRPr="00573E27" w:rsidRDefault="00573E27" w:rsidP="00573E2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14:paraId="1D320434" w14:textId="77777777" w:rsidR="00E669D8" w:rsidRPr="00E669D8" w:rsidRDefault="00E669D8" w:rsidP="00E669D8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50D5F931" w14:textId="77777777" w:rsidR="00E669D8" w:rsidRDefault="00E669D8" w:rsidP="00E669D8">
      <w:pPr>
        <w:pStyle w:val="Akapitzlist"/>
        <w:spacing w:line="240" w:lineRule="auto"/>
        <w:ind w:left="218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293A8BE1" w14:textId="77777777" w:rsidR="00E669D8" w:rsidRDefault="00E669D8" w:rsidP="00E669D8">
      <w:pPr>
        <w:pStyle w:val="Akapitzlist"/>
        <w:spacing w:line="240" w:lineRule="auto"/>
        <w:ind w:left="218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3063785D" w14:textId="77777777" w:rsidR="00E669D8" w:rsidRDefault="00E669D8" w:rsidP="00E669D8">
      <w:pPr>
        <w:pStyle w:val="Akapitzlist"/>
        <w:spacing w:line="240" w:lineRule="auto"/>
        <w:ind w:left="218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5FF49080" w14:textId="77777777" w:rsidR="00E669D8" w:rsidRDefault="00E669D8" w:rsidP="00E669D8">
      <w:pPr>
        <w:pStyle w:val="Akapitzlist"/>
        <w:spacing w:line="240" w:lineRule="auto"/>
        <w:ind w:left="218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0C13D55A" w14:textId="77777777" w:rsidR="00E669D8" w:rsidRDefault="00E669D8" w:rsidP="00E669D8">
      <w:pPr>
        <w:pStyle w:val="Akapitzlist"/>
        <w:spacing w:line="240" w:lineRule="auto"/>
        <w:ind w:left="218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0A488EEA" w14:textId="103CEC71" w:rsidR="00573E27" w:rsidRPr="004A6B9F" w:rsidRDefault="00573E27" w:rsidP="003915C4">
      <w:pPr>
        <w:pStyle w:val="Akapitzlist"/>
        <w:numPr>
          <w:ilvl w:val="0"/>
          <w:numId w:val="5"/>
        </w:num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bookmarkStart w:id="0" w:name="_Hlk526939744"/>
      <w:r w:rsidRPr="004A6B9F">
        <w:rPr>
          <w:rFonts w:ascii="Verdana" w:eastAsia="Times New Roman" w:hAnsi="Verdana"/>
          <w:b/>
          <w:color w:val="000000"/>
          <w:sz w:val="16"/>
          <w:szCs w:val="16"/>
        </w:rPr>
        <w:lastRenderedPageBreak/>
        <w:t xml:space="preserve">Przeznaczenie </w:t>
      </w:r>
      <w:r w:rsidR="00EA35BB">
        <w:rPr>
          <w:rFonts w:ascii="Verdana" w:eastAsia="Times New Roman" w:hAnsi="Verdana"/>
          <w:b/>
          <w:color w:val="000000"/>
          <w:sz w:val="16"/>
          <w:szCs w:val="16"/>
        </w:rPr>
        <w:t>Pożyczki Rozwojowej</w:t>
      </w:r>
    </w:p>
    <w:p w14:paraId="29FA263A" w14:textId="187176DB" w:rsidR="00573E27" w:rsidRPr="004656FD" w:rsidRDefault="00573E27" w:rsidP="004656FD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</w:t>
      </w:r>
      <w:r w:rsidR="004656FD">
        <w:rPr>
          <w:rFonts w:ascii="Verdana" w:eastAsia="Times New Roman" w:hAnsi="Verdana" w:cs="Times New Roman"/>
          <w:color w:val="000000"/>
          <w:sz w:val="16"/>
          <w:szCs w:val="16"/>
        </w:rPr>
        <w:t>duktu.</w:t>
      </w:r>
      <w:r w:rsidR="00887BC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Proszę wybrać jeden z punktów a) </w:t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>lub</w:t>
      </w:r>
      <w:r w:rsidR="00887BCA">
        <w:rPr>
          <w:rFonts w:ascii="Verdana" w:eastAsia="Times New Roman" w:hAnsi="Verdana" w:cs="Times New Roman"/>
          <w:color w:val="000000"/>
          <w:sz w:val="16"/>
          <w:szCs w:val="16"/>
        </w:rPr>
        <w:t xml:space="preserve"> b)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1259"/>
        <w:gridCol w:w="1922"/>
        <w:gridCol w:w="3900"/>
      </w:tblGrid>
      <w:tr w:rsidR="00EA35BB" w:rsidRPr="00CF0E36" w14:paraId="7CC4D3E9" w14:textId="77777777" w:rsidTr="00EA35BB">
        <w:trPr>
          <w:trHeight w:val="435"/>
        </w:trPr>
        <w:tc>
          <w:tcPr>
            <w:tcW w:w="4531" w:type="dxa"/>
            <w:gridSpan w:val="2"/>
          </w:tcPr>
          <w:p w14:paraId="444A09D2" w14:textId="02E18F6E" w:rsidR="00EA35BB" w:rsidRPr="00CF0E36" w:rsidRDefault="00EA35BB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" w:name="_Hlk526852269"/>
            <w:bookmarkEnd w:id="0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1947" w:type="dxa"/>
          </w:tcPr>
          <w:p w14:paraId="6767A151" w14:textId="77777777" w:rsidR="00EA35BB" w:rsidRPr="00CF0E36" w:rsidRDefault="00EA35BB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4007" w:type="dxa"/>
          </w:tcPr>
          <w:p w14:paraId="0DA48D13" w14:textId="77777777" w:rsidR="00EA35BB" w:rsidRPr="00CF0E36" w:rsidRDefault="00EA35BB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27518D" w:rsidRPr="00CF0E36" w14:paraId="06E69FA9" w14:textId="77777777" w:rsidTr="00EA35BB">
        <w:trPr>
          <w:trHeight w:val="1122"/>
        </w:trPr>
        <w:tc>
          <w:tcPr>
            <w:tcW w:w="3488" w:type="dxa"/>
            <w:vAlign w:val="center"/>
          </w:tcPr>
          <w:p w14:paraId="260292D3" w14:textId="7578DEC7" w:rsidR="0027518D" w:rsidRPr="00CF0E36" w:rsidRDefault="00710C3D" w:rsidP="00887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887BC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a)</w:t>
            </w:r>
            <w:r w:rsidR="0027518D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FA29E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Przedsięwzięcie o charakter</w:t>
            </w:r>
            <w:r w:rsidR="004D0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 inwestycyjnym umożliwiające wzrost pozycji  konkurencyjnej firmy na rynku, jej produktywności, potencjału rozwojowego.</w:t>
            </w:r>
          </w:p>
        </w:tc>
        <w:tc>
          <w:tcPr>
            <w:tcW w:w="1043" w:type="dxa"/>
          </w:tcPr>
          <w:p w14:paraId="4BC761D2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947" w:type="dxa"/>
          </w:tcPr>
          <w:p w14:paraId="3B00A5D5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007" w:type="dxa"/>
          </w:tcPr>
          <w:p w14:paraId="22E6AF7A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7518D" w:rsidRPr="00CF0E36" w14:paraId="1C00BAE5" w14:textId="77777777" w:rsidTr="00EA35BB">
        <w:trPr>
          <w:trHeight w:val="855"/>
        </w:trPr>
        <w:tc>
          <w:tcPr>
            <w:tcW w:w="3488" w:type="dxa"/>
            <w:vMerge w:val="restart"/>
            <w:vAlign w:val="center"/>
          </w:tcPr>
          <w:p w14:paraId="19959CEC" w14:textId="22576030" w:rsidR="00E01C11" w:rsidRPr="00E01C11" w:rsidRDefault="00710C3D" w:rsidP="00E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887BC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b)</w:t>
            </w:r>
            <w:r w:rsidR="0027518D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="004D0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Przeds</w:t>
            </w:r>
            <w:r w:rsidR="00DB6F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ięwzięcie łączące koszty o charakterze inwestycyjnym </w:t>
            </w:r>
            <w:r w:rsidR="00DB6F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obrotowym mające na celu wzmocnienie podstawowej działalności przedsiębiorstwa, bądź realizację nowych projektów (np.  aktywność mająca na celu ustabilizowanie obecnej pozycji firmy na rynku, wzmocnienie wykorzystania mocy)</w:t>
            </w:r>
          </w:p>
        </w:tc>
        <w:tc>
          <w:tcPr>
            <w:tcW w:w="1043" w:type="dxa"/>
          </w:tcPr>
          <w:p w14:paraId="1BB1D3D7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947" w:type="dxa"/>
          </w:tcPr>
          <w:p w14:paraId="1018AB3C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007" w:type="dxa"/>
          </w:tcPr>
          <w:p w14:paraId="1D6DE541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7518D" w:rsidRPr="00CF0E36" w14:paraId="5FD56A54" w14:textId="77777777" w:rsidTr="00EA35BB">
        <w:trPr>
          <w:trHeight w:val="966"/>
        </w:trPr>
        <w:tc>
          <w:tcPr>
            <w:tcW w:w="3488" w:type="dxa"/>
            <w:vMerge/>
            <w:vAlign w:val="center"/>
          </w:tcPr>
          <w:p w14:paraId="630E9338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132B5BE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947" w:type="dxa"/>
          </w:tcPr>
          <w:p w14:paraId="5173112A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007" w:type="dxa"/>
          </w:tcPr>
          <w:p w14:paraId="46665B9D" w14:textId="77777777" w:rsidR="0027518D" w:rsidRPr="00CF0E36" w:rsidRDefault="0027518D" w:rsidP="00275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0F492701" w14:textId="046A0C56" w:rsidR="00827EEF" w:rsidRDefault="00827EEF" w:rsidP="00D45DFC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367F0D8" w14:textId="66339549" w:rsidR="00827EEF" w:rsidRDefault="00827EEF" w:rsidP="00D45DFC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bookmarkStart w:id="2" w:name="_Hlk526854371"/>
      <w:bookmarkEnd w:id="1"/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Preferencje</w:t>
      </w:r>
    </w:p>
    <w:p w14:paraId="6B3B7050" w14:textId="0B25B42B" w:rsidR="00395D63" w:rsidRPr="00CE0091" w:rsidRDefault="00CE0091" w:rsidP="00D45DFC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Czy </w:t>
      </w:r>
      <w:r w:rsidR="001C7178" w:rsidRPr="001C7178">
        <w:rPr>
          <w:rFonts w:ascii="Verdana" w:eastAsia="Times New Roman" w:hAnsi="Verdana" w:cs="Times New Roman"/>
          <w:color w:val="000000"/>
          <w:sz w:val="16"/>
          <w:szCs w:val="16"/>
        </w:rPr>
        <w:t xml:space="preserve">instrument </w:t>
      </w:r>
      <w:r w:rsidR="00827EEF" w:rsidRPr="001C7178">
        <w:rPr>
          <w:rFonts w:ascii="Verdana" w:eastAsia="Times New Roman" w:hAnsi="Verdana" w:cs="Times New Roman"/>
          <w:color w:val="000000"/>
          <w:sz w:val="16"/>
          <w:szCs w:val="16"/>
        </w:rPr>
        <w:t>Pożyczka Rozwojowa,</w:t>
      </w:r>
      <w:r w:rsidR="001C7178" w:rsidRPr="001C7178">
        <w:rPr>
          <w:rFonts w:ascii="Verdana" w:eastAsia="Times New Roman" w:hAnsi="Verdana" w:cs="Times New Roman"/>
          <w:color w:val="000000"/>
          <w:sz w:val="16"/>
          <w:szCs w:val="16"/>
        </w:rPr>
        <w:t xml:space="preserve"> będzie realizowany w ramach obszarów </w:t>
      </w:r>
      <w:r w:rsidR="00827EEF" w:rsidRPr="001C7178">
        <w:rPr>
          <w:rFonts w:ascii="Verdana" w:eastAsia="Times New Roman" w:hAnsi="Verdana" w:cs="Times New Roman"/>
          <w:color w:val="000000"/>
          <w:sz w:val="16"/>
          <w:szCs w:val="16"/>
        </w:rPr>
        <w:t>prefer</w:t>
      </w:r>
      <w:r w:rsidR="001C7178" w:rsidRPr="001C7178">
        <w:rPr>
          <w:rFonts w:ascii="Verdana" w:eastAsia="Times New Roman" w:hAnsi="Verdana" w:cs="Times New Roman"/>
          <w:color w:val="000000"/>
          <w:sz w:val="16"/>
          <w:szCs w:val="16"/>
        </w:rPr>
        <w:t>encyjnych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494"/>
        <w:gridCol w:w="1025"/>
        <w:gridCol w:w="63"/>
        <w:gridCol w:w="1035"/>
        <w:gridCol w:w="1369"/>
      </w:tblGrid>
      <w:tr w:rsidR="00D45DFC" w:rsidRPr="00573E27" w14:paraId="2AE4797D" w14:textId="77777777" w:rsidTr="00395D63">
        <w:trPr>
          <w:trHeight w:val="475"/>
        </w:trPr>
        <w:tc>
          <w:tcPr>
            <w:tcW w:w="5000" w:type="pct"/>
            <w:gridSpan w:val="6"/>
            <w:vAlign w:val="center"/>
          </w:tcPr>
          <w:p w14:paraId="65C753BD" w14:textId="4CAC7A22" w:rsidR="00D45DFC" w:rsidRPr="00827EEF" w:rsidRDefault="00827EEF" w:rsidP="00B5558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bookmarkStart w:id="3" w:name="_Hlk526851431"/>
            <w:bookmarkStart w:id="4" w:name="_Hlk526939921"/>
            <w:r w:rsidRPr="00827EE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Projekty realizowane na wybranych Obszarach Strategicznej Interwencji:</w:t>
            </w:r>
          </w:p>
        </w:tc>
      </w:tr>
      <w:tr w:rsidR="00D45DFC" w:rsidRPr="00573E27" w14:paraId="52DF8247" w14:textId="77777777" w:rsidTr="00EA35BB">
        <w:trPr>
          <w:trHeight w:val="541"/>
        </w:trPr>
        <w:tc>
          <w:tcPr>
            <w:tcW w:w="3823" w:type="pct"/>
            <w:gridSpan w:val="3"/>
            <w:vAlign w:val="center"/>
          </w:tcPr>
          <w:p w14:paraId="1A15859B" w14:textId="006D0CBD" w:rsidR="00D45DFC" w:rsidRPr="00573E27" w:rsidRDefault="00827EEF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peryferyzacji społeczno-gospodarczej</w:t>
            </w:r>
          </w:p>
        </w:tc>
        <w:tc>
          <w:tcPr>
            <w:tcW w:w="524" w:type="pct"/>
            <w:gridSpan w:val="2"/>
            <w:vAlign w:val="center"/>
          </w:tcPr>
          <w:p w14:paraId="46B352F1" w14:textId="77777777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6881B3E7" w14:textId="77777777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D45DFC" w:rsidRPr="00573E27" w14:paraId="1DD9C2C1" w14:textId="77777777" w:rsidTr="00EA35BB">
        <w:trPr>
          <w:trHeight w:val="549"/>
        </w:trPr>
        <w:tc>
          <w:tcPr>
            <w:tcW w:w="3823" w:type="pct"/>
            <w:gridSpan w:val="3"/>
            <w:vAlign w:val="center"/>
          </w:tcPr>
          <w:p w14:paraId="4349B9EF" w14:textId="65B7FA96" w:rsidR="00D45DFC" w:rsidRPr="00D45DFC" w:rsidRDefault="00827EEF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o słabym dostępie do usług publicznych</w:t>
            </w:r>
          </w:p>
        </w:tc>
        <w:tc>
          <w:tcPr>
            <w:tcW w:w="524" w:type="pct"/>
            <w:gridSpan w:val="2"/>
            <w:vAlign w:val="center"/>
          </w:tcPr>
          <w:p w14:paraId="7E6EE5A7" w14:textId="0DF2DC45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653" w:type="pct"/>
            <w:vAlign w:val="center"/>
          </w:tcPr>
          <w:p w14:paraId="7F6D4414" w14:textId="7EB5E0D1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D45DFC" w:rsidRPr="00573E27" w14:paraId="3AC07AB8" w14:textId="77777777" w:rsidTr="00EA35BB">
        <w:trPr>
          <w:trHeight w:val="557"/>
        </w:trPr>
        <w:tc>
          <w:tcPr>
            <w:tcW w:w="3823" w:type="pct"/>
            <w:gridSpan w:val="3"/>
            <w:vAlign w:val="center"/>
          </w:tcPr>
          <w:p w14:paraId="4CBD0B25" w14:textId="39E3D92E" w:rsidR="00D45DFC" w:rsidRPr="00D45DFC" w:rsidRDefault="00827EEF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przygraniczne</w:t>
            </w:r>
          </w:p>
        </w:tc>
        <w:tc>
          <w:tcPr>
            <w:tcW w:w="524" w:type="pct"/>
            <w:gridSpan w:val="2"/>
            <w:vAlign w:val="center"/>
          </w:tcPr>
          <w:p w14:paraId="0B616363" w14:textId="0C06C47F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653" w:type="pct"/>
            <w:vAlign w:val="center"/>
          </w:tcPr>
          <w:p w14:paraId="322E7162" w14:textId="3C3CF93B" w:rsidR="00D45DFC" w:rsidRPr="00573E27" w:rsidRDefault="00D45DFC" w:rsidP="00B555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bookmarkEnd w:id="3"/>
      <w:tr w:rsidR="00827EEF" w:rsidRPr="00827EEF" w14:paraId="294EADD4" w14:textId="77777777" w:rsidTr="00EA35BB">
        <w:trPr>
          <w:trHeight w:val="692"/>
        </w:trPr>
        <w:tc>
          <w:tcPr>
            <w:tcW w:w="5000" w:type="pct"/>
            <w:gridSpan w:val="6"/>
            <w:vAlign w:val="center"/>
          </w:tcPr>
          <w:p w14:paraId="5727B4C4" w14:textId="140C8578" w:rsidR="00827EEF" w:rsidRPr="00827EEF" w:rsidRDefault="00827EEF" w:rsidP="00827EEF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Inwestycje w obszarze inteligentnych specjalizacji województwa warmińsko-mazurskiego</w:t>
            </w:r>
            <w:r w:rsidR="00CE00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E00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</w:r>
            <w:r w:rsidR="00CE009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Proszę wybrać jeden z punktów a), b),c) i minimum</w:t>
            </w:r>
            <w:r w:rsidR="00EA35B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dwa czynniki poniżej</w:t>
            </w:r>
            <w:r w:rsidRPr="0081375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  <w:r w:rsidR="00CE0091" w:rsidRPr="0081375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</w:p>
        </w:tc>
      </w:tr>
      <w:tr w:rsidR="00EA35BB" w:rsidRPr="00827EEF" w14:paraId="33AF3131" w14:textId="77777777" w:rsidTr="00EA35BB">
        <w:trPr>
          <w:trHeight w:val="322"/>
        </w:trPr>
        <w:tc>
          <w:tcPr>
            <w:tcW w:w="1667" w:type="pct"/>
            <w:vAlign w:val="center"/>
          </w:tcPr>
          <w:p w14:paraId="66755EE0" w14:textId="43A030B0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Pr="00EA35BB">
              <w:rPr>
                <w:rFonts w:ascii="Verdana" w:eastAsia="Times New Roman" w:hAnsi="Verdana"/>
                <w:color w:val="000000"/>
                <w:sz w:val="16"/>
                <w:szCs w:val="16"/>
              </w:rPr>
              <w:t>Drewno i meblarstwo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67" w:type="pct"/>
            <w:vAlign w:val="center"/>
          </w:tcPr>
          <w:p w14:paraId="3FC5B22F" w14:textId="318E2934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b)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Żywność wysokiej jakości</w:t>
            </w:r>
          </w:p>
        </w:tc>
        <w:tc>
          <w:tcPr>
            <w:tcW w:w="1666" w:type="pct"/>
            <w:gridSpan w:val="4"/>
            <w:vAlign w:val="center"/>
          </w:tcPr>
          <w:p w14:paraId="2A2A4BEB" w14:textId="264F792F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Ekonomia wody</w:t>
            </w:r>
          </w:p>
        </w:tc>
      </w:tr>
      <w:tr w:rsidR="00EA35BB" w:rsidRPr="00827EEF" w14:paraId="764E6455" w14:textId="77777777" w:rsidTr="00EA35BB">
        <w:trPr>
          <w:trHeight w:val="714"/>
        </w:trPr>
        <w:tc>
          <w:tcPr>
            <w:tcW w:w="3853" w:type="pct"/>
            <w:gridSpan w:val="4"/>
            <w:vAlign w:val="center"/>
          </w:tcPr>
          <w:p w14:paraId="4A6F63B3" w14:textId="782A455A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eliminowanie negatywnego wpływu zagrożeń  i/lub wpływ na wykorzystanie szans zdiagnozowanych w analizie SWOT</w:t>
            </w:r>
          </w:p>
        </w:tc>
        <w:tc>
          <w:tcPr>
            <w:tcW w:w="494" w:type="pct"/>
            <w:vAlign w:val="center"/>
          </w:tcPr>
          <w:p w14:paraId="2E50A105" w14:textId="77777777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663E123C" w14:textId="77777777" w:rsidR="00EA35BB" w:rsidRPr="00827EEF" w:rsidRDefault="00EA35BB" w:rsidP="00827EEF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EA35BB" w:rsidRPr="00827EEF" w14:paraId="7C7A04A2" w14:textId="77777777" w:rsidTr="00EA35BB">
        <w:trPr>
          <w:trHeight w:val="537"/>
        </w:trPr>
        <w:tc>
          <w:tcPr>
            <w:tcW w:w="3853" w:type="pct"/>
            <w:gridSpan w:val="4"/>
            <w:vAlign w:val="center"/>
          </w:tcPr>
          <w:p w14:paraId="225A5263" w14:textId="093815DE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wzmocnienie silnych stron i/lub eliminację słabych stron zdiagnozowanych w analizie SWOT</w:t>
            </w:r>
          </w:p>
        </w:tc>
        <w:tc>
          <w:tcPr>
            <w:tcW w:w="494" w:type="pct"/>
            <w:vAlign w:val="center"/>
          </w:tcPr>
          <w:p w14:paraId="7E176F9C" w14:textId="66EBBBB9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6421B718" w14:textId="7C8D9539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EA35BB" w:rsidRPr="00827EEF" w14:paraId="7ACB7005" w14:textId="77777777" w:rsidTr="00EA35BB">
        <w:trPr>
          <w:trHeight w:val="643"/>
        </w:trPr>
        <w:tc>
          <w:tcPr>
            <w:tcW w:w="3853" w:type="pct"/>
            <w:gridSpan w:val="4"/>
            <w:vAlign w:val="center"/>
          </w:tcPr>
          <w:p w14:paraId="4B5B0BA0" w14:textId="2FF2FA55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Dyfuzję wyników projektu możliwości eksportowych w ramach danej inteligentnej specjalizacji </w:t>
            </w:r>
          </w:p>
        </w:tc>
        <w:tc>
          <w:tcPr>
            <w:tcW w:w="494" w:type="pct"/>
            <w:vAlign w:val="center"/>
          </w:tcPr>
          <w:p w14:paraId="7ED9D5A8" w14:textId="0CD2F815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05E69AC0" w14:textId="1483EE8F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EA35BB" w:rsidRPr="00827EEF" w14:paraId="2A022C1F" w14:textId="77777777" w:rsidTr="00EA35BB">
        <w:trPr>
          <w:trHeight w:val="816"/>
        </w:trPr>
        <w:tc>
          <w:tcPr>
            <w:tcW w:w="3853" w:type="pct"/>
            <w:gridSpan w:val="4"/>
            <w:vAlign w:val="center"/>
          </w:tcPr>
          <w:p w14:paraId="21960891" w14:textId="65653DE7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Stworzenie w wyniku projektu możliwości eksportowych w ramach danej specjalizacji i/lub generowanie potencjalnego wzrostu współpracy w europejskich łańcuchach wartości </w:t>
            </w:r>
          </w:p>
        </w:tc>
        <w:tc>
          <w:tcPr>
            <w:tcW w:w="494" w:type="pct"/>
            <w:vAlign w:val="center"/>
          </w:tcPr>
          <w:p w14:paraId="13D37074" w14:textId="5E571C2E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318DDA73" w14:textId="4EE0FEA1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EA35BB" w:rsidRPr="00827EEF" w14:paraId="02FF54E8" w14:textId="77777777" w:rsidTr="00EA35BB">
        <w:trPr>
          <w:trHeight w:val="922"/>
        </w:trPr>
        <w:tc>
          <w:tcPr>
            <w:tcW w:w="3853" w:type="pct"/>
            <w:gridSpan w:val="4"/>
            <w:vAlign w:val="center"/>
          </w:tcPr>
          <w:p w14:paraId="065ED1FE" w14:textId="599063C5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kreowanie współpracy pomiędzy środowiskiem naukowym biznesowym, otoczeniem biznesu, administracji a w obrębie co najmniej jednej specjalizacji w wyniku realizacji projektu.</w:t>
            </w:r>
          </w:p>
        </w:tc>
        <w:tc>
          <w:tcPr>
            <w:tcW w:w="494" w:type="pct"/>
            <w:vAlign w:val="center"/>
          </w:tcPr>
          <w:p w14:paraId="7EAABAF0" w14:textId="13B8B08B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76D275D5" w14:textId="2F598948" w:rsidR="00EA35BB" w:rsidRPr="00827EEF" w:rsidRDefault="00EA35BB" w:rsidP="00F60C85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bookmarkEnd w:id="2"/>
      <w:bookmarkEnd w:id="4"/>
    </w:tbl>
    <w:p w14:paraId="01E47960" w14:textId="729EF9B3" w:rsidR="001C7178" w:rsidRDefault="001C7178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FDB970E" w14:textId="77777777" w:rsidR="00EA35BB" w:rsidRDefault="00EA35BB" w:rsidP="00EA35BB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0074E589" w14:textId="77777777" w:rsidR="00EA35BB" w:rsidRDefault="00EA35BB" w:rsidP="00EA35BB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2836E495" w14:textId="77777777" w:rsidR="00EA35BB" w:rsidRDefault="00EA35BB" w:rsidP="00EA35BB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14:paraId="74045A76" w14:textId="49E66ED6" w:rsidR="00EA35BB" w:rsidRDefault="00EA35BB" w:rsidP="00EA35BB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r w:rsidRPr="00EA35BB">
        <w:rPr>
          <w:rFonts w:ascii="Verdana" w:eastAsia="Times New Roman" w:hAnsi="Verdana"/>
          <w:b/>
          <w:color w:val="000000"/>
          <w:sz w:val="16"/>
          <w:szCs w:val="16"/>
        </w:rPr>
        <w:lastRenderedPageBreak/>
        <w:t xml:space="preserve">Przeznaczenie Pożyczki </w:t>
      </w:r>
      <w:r>
        <w:rPr>
          <w:rFonts w:ascii="Verdana" w:eastAsia="Times New Roman" w:hAnsi="Verdana"/>
          <w:b/>
          <w:color w:val="000000"/>
          <w:sz w:val="16"/>
          <w:szCs w:val="16"/>
        </w:rPr>
        <w:t>Inwestycyjnej z Premią</w:t>
      </w:r>
    </w:p>
    <w:p w14:paraId="1144117B" w14:textId="44F17076" w:rsidR="00EA35BB" w:rsidRPr="00EA35BB" w:rsidRDefault="00EA35BB" w:rsidP="00EA35BB">
      <w:p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duktu.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  <w:t>Proszę wybrać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minimum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jeden z punktów a)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b)</w:t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 xml:space="preserve"> lub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c)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908"/>
        <w:gridCol w:w="1576"/>
        <w:gridCol w:w="4072"/>
      </w:tblGrid>
      <w:tr w:rsidR="001C7178" w:rsidRPr="001C7178" w14:paraId="5C3BEB37" w14:textId="77777777" w:rsidTr="00CE0091">
        <w:trPr>
          <w:trHeight w:val="645"/>
        </w:trPr>
        <w:tc>
          <w:tcPr>
            <w:tcW w:w="2929" w:type="dxa"/>
          </w:tcPr>
          <w:p w14:paraId="54CFBA7D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dla </w:t>
            </w:r>
          </w:p>
          <w:p w14:paraId="40323065" w14:textId="58B1E20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Pożyczki Inwestycyjnej </w:t>
            </w:r>
            <w:r w:rsidR="00CE00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z Premią</w:t>
            </w:r>
          </w:p>
        </w:tc>
        <w:tc>
          <w:tcPr>
            <w:tcW w:w="1908" w:type="dxa"/>
          </w:tcPr>
          <w:p w14:paraId="60775B25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</w:tcPr>
          <w:p w14:paraId="5DF08D15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4072" w:type="dxa"/>
          </w:tcPr>
          <w:p w14:paraId="70613505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1C7178" w:rsidRPr="001C7178" w14:paraId="7F42FD27" w14:textId="77777777" w:rsidTr="00CE0091">
        <w:trPr>
          <w:trHeight w:val="908"/>
        </w:trPr>
        <w:tc>
          <w:tcPr>
            <w:tcW w:w="2929" w:type="dxa"/>
            <w:vAlign w:val="center"/>
          </w:tcPr>
          <w:p w14:paraId="01BB7420" w14:textId="4E65A33D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□   </w:t>
            </w: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a)  </w:t>
            </w:r>
            <w:r w:rsidR="00AF0A61" w:rsidRPr="00AF0A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maszyny sprzęt produkcyjny (przedsięwzięcia rozwojowe, np. modernizacja środków produkcji, wyposażenie nowych lub doposażenie istniejących miejsc pracy)</w:t>
            </w:r>
          </w:p>
        </w:tc>
        <w:tc>
          <w:tcPr>
            <w:tcW w:w="1908" w:type="dxa"/>
          </w:tcPr>
          <w:p w14:paraId="0F62AC9F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576" w:type="dxa"/>
          </w:tcPr>
          <w:p w14:paraId="5784FDB2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</w:tcPr>
          <w:p w14:paraId="24056D68" w14:textId="77777777" w:rsidR="001C7178" w:rsidRPr="001C7178" w:rsidRDefault="001C7178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AF0A61" w:rsidRPr="001C7178" w14:paraId="620007B8" w14:textId="77777777" w:rsidTr="00CE0091">
        <w:trPr>
          <w:trHeight w:val="428"/>
        </w:trPr>
        <w:tc>
          <w:tcPr>
            <w:tcW w:w="2929" w:type="dxa"/>
            <w:vAlign w:val="center"/>
          </w:tcPr>
          <w:p w14:paraId="47F6C138" w14:textId="7E781D7F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bookmarkStart w:id="5" w:name="_Hlk526854106"/>
            <w:r w:rsidRPr="001C71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□   </w:t>
            </w: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b)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nowoczesne technologie informacyjno-komunikacyjne (TIK)</w:t>
            </w:r>
          </w:p>
        </w:tc>
        <w:tc>
          <w:tcPr>
            <w:tcW w:w="1908" w:type="dxa"/>
          </w:tcPr>
          <w:p w14:paraId="605F6B84" w14:textId="77777777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□ </w:t>
            </w: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część inwestycyjna</w:t>
            </w:r>
          </w:p>
        </w:tc>
        <w:tc>
          <w:tcPr>
            <w:tcW w:w="1576" w:type="dxa"/>
          </w:tcPr>
          <w:p w14:paraId="47AC8F8E" w14:textId="77777777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</w:tcPr>
          <w:p w14:paraId="420C03F1" w14:textId="77777777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AF0A61" w:rsidRPr="001C7178" w14:paraId="63EBE63F" w14:textId="77777777" w:rsidTr="00CE0091">
        <w:trPr>
          <w:trHeight w:val="427"/>
        </w:trPr>
        <w:tc>
          <w:tcPr>
            <w:tcW w:w="2929" w:type="dxa"/>
            <w:vAlign w:val="center"/>
          </w:tcPr>
          <w:p w14:paraId="1D8C115D" w14:textId="7135D5B7" w:rsidR="00AF0A61" w:rsidRPr="00AF0A61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Pr="00AF0A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r w:rsidRPr="001C717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innowacyjne produktowe i procesowe, m.in. poprzez adaptowanie gotowych technologii i rozwiązań zakupionych przez przedsiębiorstwo, wprowadzanie tzw. Innowacji imitujących, innowacji w skali przedsiębiorstwa</w:t>
            </w:r>
          </w:p>
        </w:tc>
        <w:tc>
          <w:tcPr>
            <w:tcW w:w="1908" w:type="dxa"/>
          </w:tcPr>
          <w:p w14:paraId="2182EB5A" w14:textId="73F5EB6D" w:rsidR="00AF0A61" w:rsidRPr="00AF0A61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0A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576" w:type="dxa"/>
          </w:tcPr>
          <w:p w14:paraId="368B8D43" w14:textId="77777777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</w:tcPr>
          <w:p w14:paraId="22B70FF5" w14:textId="77777777" w:rsidR="00AF0A61" w:rsidRPr="001C7178" w:rsidRDefault="00AF0A61" w:rsidP="001C7178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bookmarkEnd w:id="5"/>
    </w:tbl>
    <w:p w14:paraId="2942E244" w14:textId="77777777" w:rsidR="001C7178" w:rsidRPr="001C7178" w:rsidRDefault="001C7178" w:rsidP="001C7178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00DC236C" w14:textId="77777777" w:rsidR="00AF0A61" w:rsidRPr="00AF0A61" w:rsidRDefault="00AF0A61" w:rsidP="00AF0A61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F0A61">
        <w:rPr>
          <w:rFonts w:ascii="Verdana" w:eastAsia="Times New Roman" w:hAnsi="Verdana" w:cs="Times New Roman"/>
          <w:b/>
          <w:color w:val="000000"/>
          <w:sz w:val="16"/>
          <w:szCs w:val="16"/>
        </w:rPr>
        <w:t>Preferencje</w:t>
      </w:r>
    </w:p>
    <w:p w14:paraId="0EB84318" w14:textId="6E3AE16F" w:rsidR="00AF0A61" w:rsidRPr="00CE0091" w:rsidRDefault="00CE0091" w:rsidP="00AF0A61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Czy,</w:t>
      </w:r>
      <w:r w:rsidR="00AF0A61" w:rsidRPr="00AF0A61">
        <w:rPr>
          <w:rFonts w:ascii="Verdana" w:eastAsia="Times New Roman" w:hAnsi="Verdana" w:cs="Times New Roman"/>
          <w:color w:val="000000"/>
          <w:sz w:val="16"/>
          <w:szCs w:val="16"/>
        </w:rPr>
        <w:t xml:space="preserve"> instrument Pożyczka Rozwojowa, będzie realizowany w ramach obszarów preferencyjnych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494"/>
        <w:gridCol w:w="1025"/>
        <w:gridCol w:w="63"/>
        <w:gridCol w:w="1035"/>
        <w:gridCol w:w="1369"/>
      </w:tblGrid>
      <w:tr w:rsidR="00813756" w:rsidRPr="00827EEF" w14:paraId="52D403F5" w14:textId="77777777" w:rsidTr="00BC6E4E">
        <w:trPr>
          <w:trHeight w:val="475"/>
        </w:trPr>
        <w:tc>
          <w:tcPr>
            <w:tcW w:w="5000" w:type="pct"/>
            <w:gridSpan w:val="6"/>
            <w:vAlign w:val="center"/>
          </w:tcPr>
          <w:p w14:paraId="6365C8C4" w14:textId="77777777" w:rsidR="00813756" w:rsidRPr="00827EEF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Projekty realizowane na wybranych Obszarach Strategicznej Interwencji:</w:t>
            </w:r>
          </w:p>
        </w:tc>
      </w:tr>
      <w:tr w:rsidR="00813756" w:rsidRPr="00573E27" w14:paraId="3E827FA1" w14:textId="77777777" w:rsidTr="00BC6E4E">
        <w:trPr>
          <w:trHeight w:val="541"/>
        </w:trPr>
        <w:tc>
          <w:tcPr>
            <w:tcW w:w="3823" w:type="pct"/>
            <w:gridSpan w:val="3"/>
            <w:vAlign w:val="center"/>
          </w:tcPr>
          <w:p w14:paraId="2AA8B867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peryferyzacji społeczno-gospodarczej</w:t>
            </w:r>
          </w:p>
        </w:tc>
        <w:tc>
          <w:tcPr>
            <w:tcW w:w="524" w:type="pct"/>
            <w:gridSpan w:val="2"/>
            <w:vAlign w:val="center"/>
          </w:tcPr>
          <w:p w14:paraId="25B71E90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7D1C374D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573E27" w14:paraId="39663255" w14:textId="77777777" w:rsidTr="00BC6E4E">
        <w:trPr>
          <w:trHeight w:val="549"/>
        </w:trPr>
        <w:tc>
          <w:tcPr>
            <w:tcW w:w="3823" w:type="pct"/>
            <w:gridSpan w:val="3"/>
            <w:vAlign w:val="center"/>
          </w:tcPr>
          <w:p w14:paraId="2F672AAA" w14:textId="77777777" w:rsidR="00813756" w:rsidRPr="00D45DFC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o słabym dostępie do usług publicznych</w:t>
            </w:r>
          </w:p>
        </w:tc>
        <w:tc>
          <w:tcPr>
            <w:tcW w:w="524" w:type="pct"/>
            <w:gridSpan w:val="2"/>
            <w:vAlign w:val="center"/>
          </w:tcPr>
          <w:p w14:paraId="23DC9A2B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653" w:type="pct"/>
            <w:vAlign w:val="center"/>
          </w:tcPr>
          <w:p w14:paraId="6113385D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573E27" w14:paraId="5E58BD9B" w14:textId="77777777" w:rsidTr="00BC6E4E">
        <w:trPr>
          <w:trHeight w:val="557"/>
        </w:trPr>
        <w:tc>
          <w:tcPr>
            <w:tcW w:w="3823" w:type="pct"/>
            <w:gridSpan w:val="3"/>
            <w:vAlign w:val="center"/>
          </w:tcPr>
          <w:p w14:paraId="20A5CBF6" w14:textId="77777777" w:rsidR="00813756" w:rsidRPr="00D45DFC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Obszary przygraniczne</w:t>
            </w:r>
          </w:p>
        </w:tc>
        <w:tc>
          <w:tcPr>
            <w:tcW w:w="524" w:type="pct"/>
            <w:gridSpan w:val="2"/>
            <w:vAlign w:val="center"/>
          </w:tcPr>
          <w:p w14:paraId="138E511F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653" w:type="pct"/>
            <w:vAlign w:val="center"/>
          </w:tcPr>
          <w:p w14:paraId="55CAC0F1" w14:textId="77777777" w:rsidR="00813756" w:rsidRPr="00573E27" w:rsidRDefault="00813756" w:rsidP="00BC6E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5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827EEF" w14:paraId="7151B350" w14:textId="77777777" w:rsidTr="00BC6E4E">
        <w:trPr>
          <w:trHeight w:val="692"/>
        </w:trPr>
        <w:tc>
          <w:tcPr>
            <w:tcW w:w="5000" w:type="pct"/>
            <w:gridSpan w:val="6"/>
            <w:vAlign w:val="center"/>
          </w:tcPr>
          <w:p w14:paraId="0D6EDE45" w14:textId="025F22E4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Inwestycje w obszarze inteligentnych specjalizacji województwa warmińsko-mazurskiego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Proszę wybrać jeden z punktów a), b)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c) i minimum dwa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czynniki poniże</w:t>
            </w:r>
            <w:r w:rsidRPr="0081375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j: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</w:r>
          </w:p>
        </w:tc>
      </w:tr>
      <w:tr w:rsidR="00813756" w:rsidRPr="00827EEF" w14:paraId="4472E7DF" w14:textId="77777777" w:rsidTr="00BC6E4E">
        <w:trPr>
          <w:trHeight w:val="322"/>
        </w:trPr>
        <w:tc>
          <w:tcPr>
            <w:tcW w:w="1667" w:type="pct"/>
            <w:vAlign w:val="center"/>
          </w:tcPr>
          <w:p w14:paraId="6658F162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Pr="00EA35BB">
              <w:rPr>
                <w:rFonts w:ascii="Verdana" w:eastAsia="Times New Roman" w:hAnsi="Verdana"/>
                <w:color w:val="000000"/>
                <w:sz w:val="16"/>
                <w:szCs w:val="16"/>
              </w:rPr>
              <w:t>Drewno i meblarstwo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67" w:type="pct"/>
            <w:vAlign w:val="center"/>
          </w:tcPr>
          <w:p w14:paraId="7D311709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b)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Żywność wysokiej jakości</w:t>
            </w:r>
          </w:p>
        </w:tc>
        <w:tc>
          <w:tcPr>
            <w:tcW w:w="1666" w:type="pct"/>
            <w:gridSpan w:val="4"/>
            <w:vAlign w:val="center"/>
          </w:tcPr>
          <w:p w14:paraId="5F4DBDB0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710C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c)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Ekonomia wody</w:t>
            </w:r>
          </w:p>
        </w:tc>
      </w:tr>
      <w:tr w:rsidR="00813756" w:rsidRPr="00827EEF" w14:paraId="6276B941" w14:textId="77777777" w:rsidTr="00813756">
        <w:trPr>
          <w:trHeight w:val="559"/>
        </w:trPr>
        <w:tc>
          <w:tcPr>
            <w:tcW w:w="3853" w:type="pct"/>
            <w:gridSpan w:val="4"/>
            <w:vAlign w:val="center"/>
          </w:tcPr>
          <w:p w14:paraId="0736352D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eliminowanie negatywnego wpływu zagrożeń  i/lub wpływ na wykorzystanie szans zdiagnozowanych w analizie SWOT</w:t>
            </w:r>
          </w:p>
        </w:tc>
        <w:tc>
          <w:tcPr>
            <w:tcW w:w="494" w:type="pct"/>
            <w:vAlign w:val="center"/>
          </w:tcPr>
          <w:p w14:paraId="45A2A6AF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0BE16F47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827EEF" w14:paraId="528235B3" w14:textId="77777777" w:rsidTr="00813756">
        <w:trPr>
          <w:trHeight w:val="553"/>
        </w:trPr>
        <w:tc>
          <w:tcPr>
            <w:tcW w:w="3853" w:type="pct"/>
            <w:gridSpan w:val="4"/>
            <w:vAlign w:val="center"/>
          </w:tcPr>
          <w:p w14:paraId="7FADD0DF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wzmocnienie silnych stron i/lub eliminację słabych stron zdiagnozowanych w analizie SWOT</w:t>
            </w:r>
          </w:p>
        </w:tc>
        <w:tc>
          <w:tcPr>
            <w:tcW w:w="494" w:type="pct"/>
            <w:vAlign w:val="center"/>
          </w:tcPr>
          <w:p w14:paraId="4A32E82F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1E021F94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827EEF" w14:paraId="584CDC4A" w14:textId="77777777" w:rsidTr="00813756">
        <w:trPr>
          <w:trHeight w:val="547"/>
        </w:trPr>
        <w:tc>
          <w:tcPr>
            <w:tcW w:w="3853" w:type="pct"/>
            <w:gridSpan w:val="4"/>
            <w:vAlign w:val="center"/>
          </w:tcPr>
          <w:p w14:paraId="6852F20F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Dyfuzję wyników projektu możliwości eksportowych w ramach danej inteligentnej specjalizacji </w:t>
            </w:r>
          </w:p>
        </w:tc>
        <w:tc>
          <w:tcPr>
            <w:tcW w:w="494" w:type="pct"/>
            <w:vAlign w:val="center"/>
          </w:tcPr>
          <w:p w14:paraId="511D2814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6697600E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827EEF" w14:paraId="6893064F" w14:textId="77777777" w:rsidTr="00813756">
        <w:trPr>
          <w:trHeight w:val="629"/>
        </w:trPr>
        <w:tc>
          <w:tcPr>
            <w:tcW w:w="3853" w:type="pct"/>
            <w:gridSpan w:val="4"/>
            <w:vAlign w:val="center"/>
          </w:tcPr>
          <w:p w14:paraId="17ABEF9B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Stworzenie w wyniku projektu możliwości eksportowych w ramach danej specjalizacji i/lub generowanie potencjalnego wzrostu współpracy w europejskich łańcuchach wartości </w:t>
            </w:r>
          </w:p>
        </w:tc>
        <w:tc>
          <w:tcPr>
            <w:tcW w:w="494" w:type="pct"/>
            <w:vAlign w:val="center"/>
          </w:tcPr>
          <w:p w14:paraId="3A13D64A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2610AB94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813756" w:rsidRPr="00827EEF" w14:paraId="351A57F2" w14:textId="77777777" w:rsidTr="00813756">
        <w:trPr>
          <w:trHeight w:val="641"/>
        </w:trPr>
        <w:tc>
          <w:tcPr>
            <w:tcW w:w="3853" w:type="pct"/>
            <w:gridSpan w:val="4"/>
            <w:vAlign w:val="center"/>
          </w:tcPr>
          <w:p w14:paraId="6B65F1B8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Wpływ na kreowanie współpracy pomiędzy środowiskiem naukowym biznesowym, otoczeniem biznesu, administracji a w obrębie co najmniej jednej specjalizacji w wyniku realizacji projektu.</w:t>
            </w:r>
          </w:p>
        </w:tc>
        <w:tc>
          <w:tcPr>
            <w:tcW w:w="494" w:type="pct"/>
            <w:vAlign w:val="center"/>
          </w:tcPr>
          <w:p w14:paraId="40F704B3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653" w:type="pct"/>
            <w:vAlign w:val="center"/>
          </w:tcPr>
          <w:p w14:paraId="5F7C0D62" w14:textId="77777777" w:rsidR="00813756" w:rsidRPr="00827EEF" w:rsidRDefault="00813756" w:rsidP="00BC6E4E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7E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013980B2" w14:textId="160ADC65" w:rsidR="00827EEF" w:rsidRDefault="00827EEF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697939C" w14:textId="76092CAB" w:rsidR="00710C3D" w:rsidRDefault="00710C3D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>Chcę skorzystać z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Premii w postaci subsydiowania odsetek, tj. obniżenia o 50% wartości poszczególnych rat odsetkowych, do łącznej wartości 50 000,00zł </w:t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10C3D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710C3D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</w:p>
    <w:p w14:paraId="6FE0B666" w14:textId="77777777" w:rsidR="00710C3D" w:rsidRPr="00573E27" w:rsidRDefault="00710C3D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580364D0" w14:textId="77777777" w:rsidR="00573E27" w:rsidRPr="00573E27" w:rsidRDefault="00573E27" w:rsidP="003915C4">
      <w:pPr>
        <w:numPr>
          <w:ilvl w:val="0"/>
          <w:numId w:val="5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573E27" w:rsidRPr="00573E27" w14:paraId="09B003DB" w14:textId="77777777" w:rsidTr="00CE0091">
        <w:trPr>
          <w:trHeight w:val="661"/>
        </w:trPr>
        <w:tc>
          <w:tcPr>
            <w:tcW w:w="4077" w:type="dxa"/>
            <w:vAlign w:val="center"/>
          </w:tcPr>
          <w:p w14:paraId="153F70A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14:paraId="3DD0AE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94A2330" w14:textId="77777777" w:rsidTr="0027518D">
        <w:trPr>
          <w:trHeight w:val="737"/>
        </w:trPr>
        <w:tc>
          <w:tcPr>
            <w:tcW w:w="4077" w:type="dxa"/>
            <w:vAlign w:val="center"/>
          </w:tcPr>
          <w:p w14:paraId="4090917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14:paraId="0529892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14:paraId="2580625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3C34B205" w14:textId="77777777" w:rsidR="00573E27" w:rsidRPr="00573E27" w:rsidRDefault="00573E27" w:rsidP="00573E27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C9E2B87" w14:textId="6547919B" w:rsidR="00573E27" w:rsidRPr="00E01C11" w:rsidRDefault="00573E27" w:rsidP="003915C4">
      <w:pPr>
        <w:numPr>
          <w:ilvl w:val="0"/>
          <w:numId w:val="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E01C11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6489"/>
      </w:tblGrid>
      <w:tr w:rsidR="00573E27" w:rsidRPr="00573E27" w14:paraId="779AECAA" w14:textId="77777777" w:rsidTr="0027518D">
        <w:trPr>
          <w:trHeight w:val="652"/>
        </w:trPr>
        <w:tc>
          <w:tcPr>
            <w:tcW w:w="1904" w:type="pct"/>
            <w:vAlign w:val="center"/>
          </w:tcPr>
          <w:p w14:paraId="6AF8BF5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14:paraId="63D182F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7C081DC" w14:textId="77777777" w:rsidTr="0027518D">
        <w:trPr>
          <w:trHeight w:val="661"/>
        </w:trPr>
        <w:tc>
          <w:tcPr>
            <w:tcW w:w="1904" w:type="pct"/>
            <w:vAlign w:val="center"/>
          </w:tcPr>
          <w:p w14:paraId="0D761DE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14:paraId="076639B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0BAB3B64" w14:textId="77777777" w:rsidTr="0027518D">
        <w:trPr>
          <w:trHeight w:val="501"/>
        </w:trPr>
        <w:tc>
          <w:tcPr>
            <w:tcW w:w="1904" w:type="pct"/>
            <w:vAlign w:val="center"/>
          </w:tcPr>
          <w:p w14:paraId="2F42BC1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14:paraId="2E36E99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3D235CFB" w14:textId="77777777" w:rsidR="00CE0091" w:rsidRDefault="00CE0091" w:rsidP="00CE0091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B1780C8" w14:textId="63E757E2" w:rsidR="00573E27" w:rsidRPr="00573E27" w:rsidRDefault="00573E27" w:rsidP="00CE0091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817"/>
        <w:gridCol w:w="1817"/>
        <w:gridCol w:w="2788"/>
      </w:tblGrid>
      <w:tr w:rsidR="00573E27" w:rsidRPr="00573E27" w14:paraId="03D9DF22" w14:textId="77777777" w:rsidTr="0027518D">
        <w:trPr>
          <w:trHeight w:val="643"/>
        </w:trPr>
        <w:tc>
          <w:tcPr>
            <w:tcW w:w="1936" w:type="pct"/>
            <w:vAlign w:val="center"/>
          </w:tcPr>
          <w:p w14:paraId="3FB4503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14:paraId="037767B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D1AC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14:paraId="04E1AA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043844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14:paraId="1937C1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B02C2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573E27" w:rsidRPr="00573E27" w14:paraId="544B3FBE" w14:textId="77777777" w:rsidTr="0027518D">
        <w:trPr>
          <w:trHeight w:val="576"/>
        </w:trPr>
        <w:tc>
          <w:tcPr>
            <w:tcW w:w="1936" w:type="pct"/>
            <w:vAlign w:val="center"/>
          </w:tcPr>
          <w:p w14:paraId="5851E05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14:paraId="58190E6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A8D4761" w14:textId="77777777" w:rsidTr="0027518D">
        <w:trPr>
          <w:trHeight w:val="564"/>
        </w:trPr>
        <w:tc>
          <w:tcPr>
            <w:tcW w:w="1936" w:type="pct"/>
            <w:vAlign w:val="center"/>
          </w:tcPr>
          <w:p w14:paraId="65D9353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14:paraId="58DA521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89EC471" w14:textId="77777777" w:rsidTr="0027518D">
        <w:trPr>
          <w:trHeight w:val="522"/>
        </w:trPr>
        <w:tc>
          <w:tcPr>
            <w:tcW w:w="1936" w:type="pct"/>
            <w:vAlign w:val="center"/>
          </w:tcPr>
          <w:p w14:paraId="28F81F1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14:paraId="51CDA0CD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5DE31970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6C53B739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14:paraId="62A9083B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573E27" w:rsidRPr="00573E27" w14:paraId="5DEDEB37" w14:textId="77777777" w:rsidTr="0027518D">
        <w:trPr>
          <w:trHeight w:val="492"/>
        </w:trPr>
        <w:tc>
          <w:tcPr>
            <w:tcW w:w="6912" w:type="dxa"/>
            <w:vAlign w:val="center"/>
          </w:tcPr>
          <w:p w14:paraId="09ADA976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14:paraId="664AC82A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573E27" w:rsidRPr="00573E27" w14:paraId="597EB699" w14:textId="77777777" w:rsidTr="00813756">
        <w:trPr>
          <w:trHeight w:val="344"/>
        </w:trPr>
        <w:tc>
          <w:tcPr>
            <w:tcW w:w="6912" w:type="dxa"/>
          </w:tcPr>
          <w:p w14:paraId="0B6595C5" w14:textId="3E1D6283" w:rsidR="00573E27" w:rsidRPr="00573E27" w:rsidRDefault="00E669D8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573E27"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14:paraId="532F528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CDA428B" w14:textId="77777777" w:rsidTr="0027518D">
        <w:trPr>
          <w:trHeight w:val="407"/>
        </w:trPr>
        <w:tc>
          <w:tcPr>
            <w:tcW w:w="6912" w:type="dxa"/>
          </w:tcPr>
          <w:p w14:paraId="6D3001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14:paraId="65B4418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14:paraId="4F431D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100E5BB" w14:textId="77777777" w:rsidTr="00813756">
        <w:trPr>
          <w:trHeight w:val="1262"/>
        </w:trPr>
        <w:tc>
          <w:tcPr>
            <w:tcW w:w="6912" w:type="dxa"/>
          </w:tcPr>
          <w:p w14:paraId="3C37B3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14:paraId="5154E98F" w14:textId="3A6B6498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14:paraId="4190F48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5A997E1" w14:textId="77777777" w:rsidTr="0027518D">
        <w:trPr>
          <w:trHeight w:val="825"/>
        </w:trPr>
        <w:tc>
          <w:tcPr>
            <w:tcW w:w="6912" w:type="dxa"/>
          </w:tcPr>
          <w:p w14:paraId="4A7A343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14:paraId="602609D2" w14:textId="77777777" w:rsid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E18C9F" w14:textId="03B8B5E0" w:rsidR="00813756" w:rsidRPr="00573E27" w:rsidRDefault="00813756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5ADC6F6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9CCE23A" w14:textId="77777777" w:rsidTr="0027518D">
        <w:trPr>
          <w:trHeight w:val="825"/>
        </w:trPr>
        <w:tc>
          <w:tcPr>
            <w:tcW w:w="6912" w:type="dxa"/>
          </w:tcPr>
          <w:p w14:paraId="6634830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14:paraId="079494A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17284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570F7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E1D667A" w14:textId="77777777" w:rsidTr="0027518D">
        <w:trPr>
          <w:trHeight w:val="825"/>
        </w:trPr>
        <w:tc>
          <w:tcPr>
            <w:tcW w:w="6912" w:type="dxa"/>
          </w:tcPr>
          <w:p w14:paraId="340F91F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14:paraId="545F110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2CE28BEC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14:paraId="0A1EB5FA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14:paraId="5737F81C" w14:textId="77777777" w:rsidR="00573E27" w:rsidRPr="00573E27" w:rsidRDefault="00573E27" w:rsidP="008137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142"/>
        <w:gridCol w:w="2142"/>
        <w:gridCol w:w="2142"/>
      </w:tblGrid>
      <w:tr w:rsidR="00573E27" w:rsidRPr="00573E27" w14:paraId="6DB5C6C1" w14:textId="77777777" w:rsidTr="0027518D">
        <w:trPr>
          <w:trHeight w:val="600"/>
        </w:trPr>
        <w:tc>
          <w:tcPr>
            <w:tcW w:w="1904" w:type="pct"/>
            <w:vAlign w:val="center"/>
          </w:tcPr>
          <w:p w14:paraId="19361E2B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14:paraId="4C3022D9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573E27" w:rsidRPr="00573E27" w14:paraId="331668F2" w14:textId="77777777" w:rsidTr="0027518D">
        <w:trPr>
          <w:trHeight w:val="608"/>
        </w:trPr>
        <w:tc>
          <w:tcPr>
            <w:tcW w:w="1904" w:type="pct"/>
            <w:vAlign w:val="center"/>
          </w:tcPr>
          <w:p w14:paraId="7196D7D7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14:paraId="42E34B84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14:paraId="24D4DCE6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14:paraId="152B2425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7DC4ED05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14:paraId="06C5C23F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14:paraId="6BB98DE0" w14:textId="77777777" w:rsidR="00573E27" w:rsidRPr="00573E27" w:rsidRDefault="00573E27" w:rsidP="00573E27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14:paraId="4884C3E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14:paraId="285C8D1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DCE8E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9C23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CFE1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CA797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14:paraId="1C96050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14:paraId="424BA7B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E374D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C6FAB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4E62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D9FAA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14:paraId="4342F32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14:paraId="7A771A6C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63D99B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F04AE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3631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9DE7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14:paraId="7FE2842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14:paraId="2FF3BE54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97C5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4486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9C09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DB39A" w14:textId="77777777" w:rsidR="00573E27" w:rsidRPr="00573E27" w:rsidRDefault="00573E27" w:rsidP="00573E2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14:paraId="579FD982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14:paraId="2A6843C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14:paraId="7CFC937C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14:paraId="00B301B9" w14:textId="02CEB7D4" w:rsidR="00573E27" w:rsidRDefault="00573E27" w:rsidP="00573E27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7A5F92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 □nie</w:t>
      </w:r>
    </w:p>
    <w:p w14:paraId="298A56C2" w14:textId="77777777" w:rsidR="00813756" w:rsidRDefault="007A5F92" w:rsidP="007A5F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</w:t>
      </w:r>
    </w:p>
    <w:p w14:paraId="4F6EDF69" w14:textId="5E4C2092" w:rsidR="007A5F92" w:rsidRPr="00573E27" w:rsidRDefault="007A5F92" w:rsidP="007A5F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Jeżeli, tak należy podać planowaną liczbę nowozatrudnionych pracowników</w:t>
      </w:r>
      <w:r w:rsidR="0081375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</w:t>
      </w:r>
    </w:p>
    <w:p w14:paraId="5A3B033E" w14:textId="77777777" w:rsidR="00813756" w:rsidRDefault="00813756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6346623B" w14:textId="77777777" w:rsidR="00813756" w:rsidRDefault="00813756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31D882B9" w14:textId="77777777" w:rsidR="00813756" w:rsidRDefault="00813756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6E55CB7B" w14:textId="1E3351DE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V RACHUNKI BANKOWE I ZOBOWIĄZANIA PRZEDSIĘBIORSTWA (nie dotycz</w:t>
      </w:r>
      <w:r w:rsidR="00B5558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y</w:t>
      </w: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14:paraId="6C6C0D2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14:paraId="08411332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1"/>
      </w:tblGrid>
      <w:tr w:rsidR="00573E27" w:rsidRPr="00573E27" w14:paraId="3A9B1EE3" w14:textId="77777777" w:rsidTr="0027518D">
        <w:trPr>
          <w:trHeight w:val="458"/>
        </w:trPr>
        <w:tc>
          <w:tcPr>
            <w:tcW w:w="1946" w:type="pct"/>
          </w:tcPr>
          <w:p w14:paraId="438A150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14:paraId="2356237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E98A967" w14:textId="77777777" w:rsidTr="0027518D">
        <w:trPr>
          <w:trHeight w:val="520"/>
        </w:trPr>
        <w:tc>
          <w:tcPr>
            <w:tcW w:w="1946" w:type="pct"/>
          </w:tcPr>
          <w:p w14:paraId="6BFCCD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14:paraId="5C5406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02A43D4F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1D0A4B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573E27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6210"/>
      </w:tblGrid>
      <w:tr w:rsidR="00573E27" w:rsidRPr="00573E27" w14:paraId="6C3CE4B7" w14:textId="77777777" w:rsidTr="0027518D">
        <w:trPr>
          <w:trHeight w:val="487"/>
        </w:trPr>
        <w:tc>
          <w:tcPr>
            <w:tcW w:w="2037" w:type="pct"/>
          </w:tcPr>
          <w:p w14:paraId="6C4BCFF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14:paraId="3376B6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8B99021" w14:textId="77777777" w:rsidTr="0027518D">
        <w:trPr>
          <w:trHeight w:val="552"/>
        </w:trPr>
        <w:tc>
          <w:tcPr>
            <w:tcW w:w="2037" w:type="pct"/>
          </w:tcPr>
          <w:p w14:paraId="771F2F8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14:paraId="026F090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F46D88D" w14:textId="77777777" w:rsidTr="0027518D">
        <w:trPr>
          <w:trHeight w:val="552"/>
        </w:trPr>
        <w:tc>
          <w:tcPr>
            <w:tcW w:w="2037" w:type="pct"/>
          </w:tcPr>
          <w:p w14:paraId="01DB2C3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14:paraId="503D00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6BEE8079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14:paraId="37C3875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14:paraId="632BBEF0" w14:textId="77777777" w:rsidR="00573E27" w:rsidRPr="00573E27" w:rsidRDefault="00573E27" w:rsidP="00573E27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573E27" w:rsidRPr="00573E27" w14:paraId="4D495346" w14:textId="77777777" w:rsidTr="0027518D">
        <w:trPr>
          <w:trHeight w:val="450"/>
        </w:trPr>
        <w:tc>
          <w:tcPr>
            <w:tcW w:w="4303" w:type="dxa"/>
          </w:tcPr>
          <w:p w14:paraId="2048EF1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14:paraId="2908AFB4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14DA983" w14:textId="77777777" w:rsidTr="0027518D">
        <w:trPr>
          <w:trHeight w:val="450"/>
        </w:trPr>
        <w:tc>
          <w:tcPr>
            <w:tcW w:w="4303" w:type="dxa"/>
          </w:tcPr>
          <w:p w14:paraId="110C77D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265DB9D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14:paraId="74B00F73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610B37C" w14:textId="77777777" w:rsidTr="0027518D">
        <w:trPr>
          <w:trHeight w:val="450"/>
        </w:trPr>
        <w:tc>
          <w:tcPr>
            <w:tcW w:w="4303" w:type="dxa"/>
          </w:tcPr>
          <w:p w14:paraId="3B6CCE7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14:paraId="5838CCA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D802DEB" w14:textId="77777777" w:rsidTr="0027518D">
        <w:trPr>
          <w:trHeight w:val="450"/>
        </w:trPr>
        <w:tc>
          <w:tcPr>
            <w:tcW w:w="4303" w:type="dxa"/>
          </w:tcPr>
          <w:p w14:paraId="19C25D1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5079E1F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14:paraId="6EDDC94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96E6AF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573E27" w:rsidRPr="00573E27" w14:paraId="3BCCA0AF" w14:textId="77777777" w:rsidTr="0027518D">
        <w:trPr>
          <w:trHeight w:val="491"/>
        </w:trPr>
        <w:tc>
          <w:tcPr>
            <w:tcW w:w="4343" w:type="dxa"/>
          </w:tcPr>
          <w:p w14:paraId="2C0A29F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14:paraId="1CF9F22E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2624F12" w14:textId="77777777" w:rsidTr="0027518D">
        <w:trPr>
          <w:trHeight w:val="491"/>
        </w:trPr>
        <w:tc>
          <w:tcPr>
            <w:tcW w:w="4343" w:type="dxa"/>
          </w:tcPr>
          <w:p w14:paraId="343D287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29468E1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14:paraId="12C4C911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BCF970B" w14:textId="77777777" w:rsidTr="0027518D">
        <w:trPr>
          <w:trHeight w:val="491"/>
        </w:trPr>
        <w:tc>
          <w:tcPr>
            <w:tcW w:w="4343" w:type="dxa"/>
          </w:tcPr>
          <w:p w14:paraId="30801A5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14:paraId="3D803DCC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FBF1033" w14:textId="77777777" w:rsidTr="0027518D">
        <w:trPr>
          <w:trHeight w:val="491"/>
        </w:trPr>
        <w:tc>
          <w:tcPr>
            <w:tcW w:w="4343" w:type="dxa"/>
          </w:tcPr>
          <w:p w14:paraId="65E27C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3CC87BC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14:paraId="724081C3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FDD3FD4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573E27" w:rsidRPr="00573E27" w14:paraId="4A5E6C2D" w14:textId="77777777" w:rsidTr="0027518D">
        <w:trPr>
          <w:trHeight w:val="475"/>
        </w:trPr>
        <w:tc>
          <w:tcPr>
            <w:tcW w:w="4361" w:type="dxa"/>
          </w:tcPr>
          <w:p w14:paraId="75E696E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14:paraId="2A383BE4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4066968" w14:textId="77777777" w:rsidTr="0027518D">
        <w:trPr>
          <w:trHeight w:val="475"/>
        </w:trPr>
        <w:tc>
          <w:tcPr>
            <w:tcW w:w="4361" w:type="dxa"/>
          </w:tcPr>
          <w:p w14:paraId="2368C5B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0576401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14:paraId="2484C1AA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FC1E31F" w14:textId="77777777" w:rsidTr="0027518D">
        <w:trPr>
          <w:trHeight w:val="475"/>
        </w:trPr>
        <w:tc>
          <w:tcPr>
            <w:tcW w:w="4361" w:type="dxa"/>
          </w:tcPr>
          <w:p w14:paraId="55067BA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14:paraId="74C3347F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11C323C" w14:textId="77777777" w:rsidTr="0027518D">
        <w:trPr>
          <w:trHeight w:val="475"/>
        </w:trPr>
        <w:tc>
          <w:tcPr>
            <w:tcW w:w="4361" w:type="dxa"/>
          </w:tcPr>
          <w:p w14:paraId="4C33072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5CA777B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14:paraId="1FA8283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01BFD043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14:paraId="36A5511D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14:paraId="7F2596E8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573E27" w:rsidRPr="00573E27" w14:paraId="34B029A0" w14:textId="77777777" w:rsidTr="0027518D">
        <w:trPr>
          <w:trHeight w:val="548"/>
        </w:trPr>
        <w:tc>
          <w:tcPr>
            <w:tcW w:w="4395" w:type="dxa"/>
            <w:vAlign w:val="center"/>
          </w:tcPr>
          <w:p w14:paraId="601B3D2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14:paraId="100649E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14:paraId="5C4DEDF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6E57F02F" w14:textId="77777777" w:rsidTr="0027518D">
        <w:trPr>
          <w:trHeight w:val="548"/>
        </w:trPr>
        <w:tc>
          <w:tcPr>
            <w:tcW w:w="4395" w:type="dxa"/>
            <w:vAlign w:val="center"/>
          </w:tcPr>
          <w:p w14:paraId="6539BEB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14:paraId="735703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14:paraId="6C2BFB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3EA6389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14:paraId="09D56933" w14:textId="77777777" w:rsidR="00573E27" w:rsidRPr="00573E27" w:rsidRDefault="00573E27" w:rsidP="00573E2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B317E6D" w14:textId="77777777" w:rsidR="00573E27" w:rsidRPr="00573E27" w:rsidRDefault="00573E27" w:rsidP="00573E2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573E27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14:paraId="14CBFE95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573E27" w:rsidRPr="00573E27" w14:paraId="178EBA2C" w14:textId="77777777" w:rsidTr="0027518D">
        <w:trPr>
          <w:trHeight w:val="519"/>
        </w:trPr>
        <w:tc>
          <w:tcPr>
            <w:tcW w:w="5113" w:type="dxa"/>
          </w:tcPr>
          <w:p w14:paraId="70F24B9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14:paraId="1A4A687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14:paraId="3396BF9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14:paraId="3941420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73E27" w:rsidRPr="00573E27" w14:paraId="1113DEAC" w14:textId="77777777" w:rsidTr="0027518D">
        <w:trPr>
          <w:trHeight w:val="370"/>
        </w:trPr>
        <w:tc>
          <w:tcPr>
            <w:tcW w:w="5113" w:type="dxa"/>
          </w:tcPr>
          <w:p w14:paraId="5988E33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73821F9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202661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307A73E7" w14:textId="77777777" w:rsidTr="0027518D">
        <w:trPr>
          <w:trHeight w:val="370"/>
        </w:trPr>
        <w:tc>
          <w:tcPr>
            <w:tcW w:w="5113" w:type="dxa"/>
          </w:tcPr>
          <w:p w14:paraId="42521D3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633696D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044F5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2A45B86F" w14:textId="77777777" w:rsidTr="0027518D">
        <w:trPr>
          <w:trHeight w:val="370"/>
        </w:trPr>
        <w:tc>
          <w:tcPr>
            <w:tcW w:w="5113" w:type="dxa"/>
          </w:tcPr>
          <w:p w14:paraId="64BD3FE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4B48883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89E418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5CBF532A" w14:textId="77777777" w:rsidTr="0027518D">
        <w:trPr>
          <w:trHeight w:val="370"/>
        </w:trPr>
        <w:tc>
          <w:tcPr>
            <w:tcW w:w="5113" w:type="dxa"/>
          </w:tcPr>
          <w:p w14:paraId="4FC1379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427F723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2E4D0B8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14:paraId="4B802488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0E066581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 MAJĄTEK PRZEDSIĘBIORSTWA ORAZ PRZEDSIĘBIORCY</w:t>
      </w:r>
    </w:p>
    <w:p w14:paraId="2670AF27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573E27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14:paraId="4BFC21DD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14:paraId="22AC0C0E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14:paraId="3D5736B9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14:paraId="55DB358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1E34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2BB6E" w14:textId="3B2F2286" w:rsidR="008D5E1D" w:rsidRDefault="00573E27" w:rsidP="0081375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5A7A3" w14:textId="225AB8D8" w:rsidR="00573E27" w:rsidRPr="008D5E1D" w:rsidRDefault="00573E27" w:rsidP="008D5E1D">
      <w:pPr>
        <w:pStyle w:val="Akapitzlist"/>
        <w:numPr>
          <w:ilvl w:val="0"/>
          <w:numId w:val="2"/>
        </w:numPr>
        <w:spacing w:after="120" w:line="240" w:lineRule="auto"/>
        <w:rPr>
          <w:rFonts w:ascii="Verdana" w:eastAsia="Times New Roman" w:hAnsi="Verdana"/>
          <w:bCs/>
          <w:color w:val="000000"/>
          <w:sz w:val="16"/>
          <w:szCs w:val="16"/>
        </w:rPr>
      </w:pPr>
      <w:r w:rsidRPr="008D5E1D">
        <w:rPr>
          <w:rFonts w:ascii="Verdana" w:eastAsia="Times New Roman" w:hAnsi="Verdana"/>
          <w:bCs/>
          <w:color w:val="000000"/>
          <w:sz w:val="16"/>
          <w:szCs w:val="16"/>
        </w:rPr>
        <w:t>Maszyny i urządzenia (marka, rodzaj, rok produkcji):</w:t>
      </w:r>
    </w:p>
    <w:p w14:paraId="2B6CDB8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D9BB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A6EC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898D8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374C5410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14:paraId="0641A92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21D2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408B4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E9E15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77B36A69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14:paraId="390635BB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81CE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8A45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4F405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14:paraId="06E24501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14:paraId="317DDB08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14:paraId="4448871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263C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9AF0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C065E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14:paraId="303D1CC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646A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1434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E764C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255D1F59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14:paraId="008855B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D837C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9E76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EC746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14:paraId="665FA5DD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573E27" w:rsidRPr="00573E27" w14:paraId="0BED0BBF" w14:textId="77777777" w:rsidTr="0027518D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14:paraId="7E6AFC8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6966C0C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25FF58C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4FFCCD9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3068D04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400B489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573E27" w:rsidRPr="00573E27" w14:paraId="37ADE417" w14:textId="77777777" w:rsidTr="0027518D">
        <w:trPr>
          <w:trHeight w:val="281"/>
        </w:trPr>
        <w:tc>
          <w:tcPr>
            <w:tcW w:w="1805" w:type="dxa"/>
            <w:vAlign w:val="center"/>
          </w:tcPr>
          <w:p w14:paraId="1FE86306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14:paraId="312B9F5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18CB55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3E163B5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5EFB6B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840C40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0A1DFA71" w14:textId="77777777" w:rsidTr="0027518D">
        <w:trPr>
          <w:trHeight w:val="281"/>
        </w:trPr>
        <w:tc>
          <w:tcPr>
            <w:tcW w:w="1805" w:type="dxa"/>
            <w:vAlign w:val="center"/>
          </w:tcPr>
          <w:p w14:paraId="25141721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14:paraId="0EC81F7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2E6CB15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1ADD040B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2BF0E9DF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5448DB9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049FFE89" w14:textId="77777777" w:rsidTr="0027518D">
        <w:trPr>
          <w:trHeight w:val="292"/>
        </w:trPr>
        <w:tc>
          <w:tcPr>
            <w:tcW w:w="1805" w:type="dxa"/>
            <w:vAlign w:val="center"/>
          </w:tcPr>
          <w:p w14:paraId="3B1D83D0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14:paraId="7656965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2D21790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0DEE3AE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1D14123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53BC94A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3F86D1D6" w14:textId="77777777" w:rsidTr="0027518D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F47E8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7A43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53A64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1EB28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B3E2D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1277B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573E27" w:rsidRPr="00573E27" w14:paraId="0126BDA2" w14:textId="77777777" w:rsidTr="0027518D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E75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45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753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69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EC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34B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5B64A7B3" w14:textId="77777777" w:rsidTr="0027518D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D3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E1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2DC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35E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7FF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C3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2DB6F622" w14:textId="77777777" w:rsidTr="0027518D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49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70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CF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A0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8B5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5A6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14:paraId="5F0D42FE" w14:textId="77777777" w:rsid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36DA7260" w14:textId="52B8ABE1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VIII  OŚWIADCZENIA WNIOSKODAWCY</w:t>
      </w:r>
    </w:p>
    <w:p w14:paraId="7562A403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643B10CE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4900A9A5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3978ED9E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6F409598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bookmarkStart w:id="6" w:name="_Hlk526927687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bookmarkEnd w:id="6"/>
    </w:p>
    <w:p w14:paraId="1BB7E833" w14:textId="77777777" w:rsidR="00573E27" w:rsidRPr="00573E27" w:rsidRDefault="00573E27" w:rsidP="00573E2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43505C3" w14:textId="23F60DE9" w:rsidR="00D5183A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D518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bookmarkStart w:id="7" w:name="_Hlk526927273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bookmarkEnd w:id="7"/>
    </w:p>
    <w:p w14:paraId="25897BB1" w14:textId="77777777" w:rsidR="00D5183A" w:rsidRDefault="00D5183A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5783541" w14:textId="3DC57200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3629B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14:paraId="0F9FBC82" w14:textId="77777777" w:rsidR="00573E27" w:rsidRPr="00573E27" w:rsidRDefault="00573E27" w:rsidP="00573E2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E0F7C0C" w14:textId="31EF20AE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="00D5183A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3629BA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3629BA" w:rsidRPr="003629BA">
        <w:rPr>
          <w:rFonts w:ascii="Verdana" w:eastAsia="Times New Roman" w:hAnsi="Verdana" w:cs="Times New Roman"/>
          <w:color w:val="000000"/>
          <w:sz w:val="16"/>
          <w:szCs w:val="16"/>
        </w:rPr>
        <w:t>□ tak</w:t>
      </w:r>
      <w:r w:rsidR="003629B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629BA" w:rsidRPr="003629BA">
        <w:rPr>
          <w:rFonts w:ascii="Verdana" w:eastAsia="Times New Roman" w:hAnsi="Verdana" w:cs="Times New Roman"/>
          <w:color w:val="000000"/>
          <w:sz w:val="16"/>
          <w:szCs w:val="16"/>
        </w:rPr>
        <w:t>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3316DABC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14:paraId="0ED23A3D" w14:textId="77777777" w:rsidR="00573E27" w:rsidRPr="00573E27" w:rsidRDefault="00573E27" w:rsidP="00573E2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3210E4C4" w14:textId="77777777" w:rsidR="00573E27" w:rsidRPr="00573E27" w:rsidRDefault="00573E27" w:rsidP="00573E27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Oświadczam, że nie posiadam innych firmowych rachunków bankowych niż wymienione w pkt. V.1. oraz pkt. V.2.wniosku.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4D250C4B" w14:textId="76F2F7D5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518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518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3629B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14:paraId="215571F7" w14:textId="77777777" w:rsidR="00573E27" w:rsidRPr="00573E27" w:rsidRDefault="00573E27" w:rsidP="00573E27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14:paraId="1B53E142" w14:textId="77777777" w:rsidR="008D5E1D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p w14:paraId="76F0E6BA" w14:textId="62B8D97F" w:rsidR="008D5E1D" w:rsidRDefault="00573E27" w:rsidP="008D5E1D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="00813756" w:rsidRPr="00573E27">
        <w:rPr>
          <w:rFonts w:ascii="Verdana" w:eastAsia="Times New Roman" w:hAnsi="Verdana" w:cs="Times New Roman"/>
          <w:color w:val="000000"/>
          <w:sz w:val="16"/>
          <w:szCs w:val="16"/>
        </w:rPr>
        <w:t>Kart</w:t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>a Produktu Pożyczka Rozwojowa”</w:t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r w:rsidR="00626F74" w:rsidRPr="00626F74">
        <w:rPr>
          <w:rFonts w:ascii="Verdana" w:eastAsia="Times New Roman" w:hAnsi="Verdana" w:cs="Times New Roman"/>
          <w:color w:val="000000"/>
          <w:sz w:val="16"/>
          <w:szCs w:val="16"/>
        </w:rPr>
        <w:t xml:space="preserve">„Karta Produktu </w:t>
      </w:r>
      <w:r w:rsidR="00D5183A">
        <w:rPr>
          <w:rFonts w:ascii="Verdana" w:eastAsia="Times New Roman" w:hAnsi="Verdana" w:cs="Times New Roman"/>
          <w:color w:val="000000"/>
          <w:sz w:val="16"/>
          <w:szCs w:val="16"/>
        </w:rPr>
        <w:t>Pożyczka Inwestycyjna z Premią</w:t>
      </w:r>
      <w:r w:rsidR="00626F74" w:rsidRPr="00626F74">
        <w:rPr>
          <w:rFonts w:ascii="Verdana" w:eastAsia="Times New Roman" w:hAnsi="Verdana" w:cs="Times New Roman"/>
          <w:color w:val="000000"/>
          <w:sz w:val="16"/>
          <w:szCs w:val="16"/>
        </w:rPr>
        <w:t xml:space="preserve">”,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1375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14:paraId="5D52E1D1" w14:textId="06CEABD4" w:rsidR="008D5E1D" w:rsidRDefault="008D5E1D" w:rsidP="008D5E1D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</w:p>
    <w:p w14:paraId="04E28184" w14:textId="5D95B2C6" w:rsidR="00E669D8" w:rsidRPr="00E669D8" w:rsidRDefault="00E669D8" w:rsidP="003915C4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Wn</w:t>
      </w:r>
      <w:r w:rsidR="00573E27" w:rsidRPr="00E669D8">
        <w:rPr>
          <w:rFonts w:ascii="Verdana" w:hAnsi="Verdana" w:cs="VerdanaNormalny"/>
          <w:sz w:val="16"/>
          <w:szCs w:val="16"/>
        </w:rPr>
        <w:t xml:space="preserve">ioskodawca oraz osoby reprezentujące Wnioskodawcę, w tym w szczególności osoby fizyczne uczestniczące </w:t>
      </w:r>
      <w:r w:rsidR="00573E27" w:rsidRPr="00E669D8">
        <w:rPr>
          <w:rFonts w:ascii="Verdana" w:hAnsi="Verdana" w:cs="VerdanaNormalny"/>
          <w:sz w:val="16"/>
          <w:szCs w:val="16"/>
        </w:rPr>
        <w:br/>
        <w:t>w realizacji Projektu objętego</w:t>
      </w:r>
      <w:r w:rsidR="00573E27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73E27" w:rsidRPr="00E669D8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="00573E27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73E27" w:rsidRPr="00E669D8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="00573E27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73E27" w:rsidRPr="00E669D8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573E27" w:rsidRPr="00E669D8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="00573E27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73E27" w:rsidRPr="00E669D8">
        <w:rPr>
          <w:rFonts w:ascii="Verdana" w:hAnsi="Verdana" w:cs="VerdanaNormalny"/>
          <w:sz w:val="16"/>
          <w:szCs w:val="16"/>
        </w:rPr>
        <w:t xml:space="preserve">dyrektywy </w:t>
      </w:r>
      <w:r w:rsidR="00813756">
        <w:rPr>
          <w:rFonts w:ascii="Verdana" w:hAnsi="Verdana" w:cs="VerdanaNormalny"/>
          <w:sz w:val="16"/>
          <w:szCs w:val="16"/>
        </w:rPr>
        <w:t xml:space="preserve">        </w:t>
      </w:r>
      <w:r w:rsidR="00573E27" w:rsidRPr="00E669D8">
        <w:rPr>
          <w:rFonts w:ascii="Verdana" w:hAnsi="Verdana" w:cs="VerdanaNormalny"/>
          <w:sz w:val="16"/>
          <w:szCs w:val="16"/>
        </w:rPr>
        <w:t>95/46/WE (ogólne rozporządzenie o ochronie danych) wyrażają zgodę na zbieranie, przetwarzanie i udostępnianie swoich danych</w:t>
      </w:r>
      <w:r w:rsidR="00573E27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73E27" w:rsidRPr="00E669D8">
        <w:rPr>
          <w:rFonts w:ascii="Verdana" w:hAnsi="Verdana" w:cs="VerdanaNormalny"/>
          <w:sz w:val="16"/>
          <w:szCs w:val="16"/>
        </w:rPr>
        <w:t xml:space="preserve">osobowych oraz danych objętych tajemnicą bankową w rozumieniu Ustawy prawo bankowe przez administratora: </w:t>
      </w:r>
      <w:bookmarkStart w:id="8" w:name="_Hlk515383054"/>
      <w:r w:rsidRPr="00E669D8"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Instytucję Zarządzającą – </w:t>
      </w:r>
      <w:bookmarkEnd w:id="8"/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Zarząd Województwa </w:t>
      </w:r>
      <w:r w:rsidR="00813756">
        <w:rPr>
          <w:rFonts w:ascii="Verdana" w:eastAsiaTheme="minorHAnsi" w:hAnsi="Verdana"/>
          <w:sz w:val="16"/>
          <w:szCs w:val="16"/>
          <w:lang w:eastAsia="en-US"/>
        </w:rPr>
        <w:br/>
      </w:r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Warmińsko – Mazurskiego, 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 w:rsidRPr="00E669D8">
        <w:rPr>
          <w:rFonts w:ascii="Verdana" w:eastAsia="Times New Roman" w:hAnsi="Verdana"/>
          <w:sz w:val="16"/>
          <w:szCs w:val="16"/>
          <w:lang w:eastAsia="ar-SA"/>
        </w:rPr>
        <w:t xml:space="preserve">w </w:t>
      </w:r>
      <w:r w:rsidRPr="00E669D8">
        <w:rPr>
          <w:rFonts w:ascii="Verdana" w:eastAsia="Times New Roman" w:hAnsi="Verdana"/>
          <w:sz w:val="16"/>
          <w:szCs w:val="16"/>
        </w:rPr>
        <w:t>celu</w:t>
      </w:r>
      <w:r w:rsidRPr="00E669D8">
        <w:rPr>
          <w:rFonts w:ascii="Verdana" w:eastAsia="Times New Roman" w:hAnsi="Verdana" w:cs="Times New Roman"/>
          <w:sz w:val="16"/>
          <w:szCs w:val="16"/>
        </w:rPr>
        <w:t>:</w:t>
      </w:r>
    </w:p>
    <w:p w14:paraId="008F6B2A" w14:textId="77777777" w:rsidR="00E669D8" w:rsidRPr="00E669D8" w:rsidRDefault="00E669D8" w:rsidP="003915C4">
      <w:pPr>
        <w:numPr>
          <w:ilvl w:val="0"/>
          <w:numId w:val="7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14:paraId="190EE54E" w14:textId="77777777" w:rsidR="00E669D8" w:rsidRPr="00E669D8" w:rsidRDefault="00E669D8" w:rsidP="00E669D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B7F99E8" w14:textId="44CFDBFA" w:rsidR="00E669D8" w:rsidRPr="00E669D8" w:rsidRDefault="00E669D8" w:rsidP="003915C4">
      <w:pPr>
        <w:numPr>
          <w:ilvl w:val="0"/>
          <w:numId w:val="7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 w:rsidRPr="00E669D8">
        <w:rPr>
          <w:rFonts w:ascii="Verdana" w:hAnsi="Verdana" w:cs="Arial"/>
          <w:sz w:val="16"/>
          <w:szCs w:val="16"/>
        </w:rPr>
        <w:t xml:space="preserve">RPO </w:t>
      </w:r>
      <w:proofErr w:type="spellStart"/>
      <w:r w:rsidRPr="00E669D8">
        <w:rPr>
          <w:rFonts w:ascii="Verdana" w:hAnsi="Verdana" w:cs="Arial"/>
          <w:sz w:val="16"/>
          <w:szCs w:val="16"/>
        </w:rPr>
        <w:t>WiM</w:t>
      </w:r>
      <w:proofErr w:type="spellEnd"/>
      <w:r w:rsidRPr="00E669D8">
        <w:rPr>
          <w:rFonts w:ascii="Verdana" w:hAnsi="Verdana" w:cs="Arial"/>
          <w:sz w:val="16"/>
          <w:szCs w:val="16"/>
        </w:rPr>
        <w:t xml:space="preserve"> 2014 – 2020</w:t>
      </w: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realizacji polityk, w tym polityk horyzontalnych, oceny skutków </w:t>
      </w:r>
      <w:r w:rsidRPr="00E669D8">
        <w:rPr>
          <w:rFonts w:ascii="Verdana" w:hAnsi="Verdana" w:cs="Arial"/>
          <w:sz w:val="16"/>
          <w:szCs w:val="16"/>
        </w:rPr>
        <w:t xml:space="preserve">RPO </w:t>
      </w:r>
      <w:proofErr w:type="spellStart"/>
      <w:r w:rsidRPr="00E669D8">
        <w:rPr>
          <w:rFonts w:ascii="Verdana" w:hAnsi="Verdana" w:cs="Arial"/>
          <w:sz w:val="16"/>
          <w:szCs w:val="16"/>
        </w:rPr>
        <w:t>WiM</w:t>
      </w:r>
      <w:proofErr w:type="spellEnd"/>
      <w:r w:rsidRPr="00E669D8">
        <w:rPr>
          <w:rFonts w:ascii="Verdana" w:hAnsi="Verdana" w:cs="Arial"/>
          <w:sz w:val="16"/>
          <w:szCs w:val="16"/>
        </w:rPr>
        <w:t xml:space="preserve"> 2014 – 2020</w:t>
      </w: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a także oddziaływań makroekonomicznych w kontekście działań podejmowanych </w:t>
      </w:r>
      <w:r w:rsidR="00813756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ramach przedsięwzięcia objętego pożyczką                                                                                                   </w:t>
      </w:r>
    </w:p>
    <w:p w14:paraId="194043F2" w14:textId="77777777" w:rsidR="00E669D8" w:rsidRPr="00E669D8" w:rsidRDefault="00E669D8" w:rsidP="00E669D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517B50F0" w14:textId="7536D252" w:rsidR="00E669D8" w:rsidRPr="00E669D8" w:rsidRDefault="00E669D8" w:rsidP="003915C4">
      <w:pPr>
        <w:numPr>
          <w:ilvl w:val="0"/>
          <w:numId w:val="7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</w:t>
      </w:r>
      <w:r w:rsidR="00813756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 w:rsidRPr="00E669D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02DCDF9B" w14:textId="77777777" w:rsidR="00E669D8" w:rsidRPr="00E669D8" w:rsidRDefault="00E669D8" w:rsidP="00E669D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E7AFDAB" w14:textId="77777777" w:rsidR="00E669D8" w:rsidRPr="00E669D8" w:rsidRDefault="00E669D8" w:rsidP="003915C4">
      <w:pPr>
        <w:numPr>
          <w:ilvl w:val="0"/>
          <w:numId w:val="8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E669D8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7F628A72" w14:textId="77777777" w:rsidR="00E669D8" w:rsidRPr="00E669D8" w:rsidRDefault="00E669D8" w:rsidP="003915C4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rozwoju regionalnego </w:t>
      </w:r>
      <w:r w:rsidRPr="00E669D8">
        <w:rPr>
          <w:rFonts w:ascii="Verdana" w:eastAsia="Times New Roman" w:hAnsi="Verdana"/>
          <w:sz w:val="16"/>
          <w:szCs w:val="16"/>
        </w:rPr>
        <w:t>z siedzibą w Warszawie przy ulicy Wspólna 2/4,</w:t>
      </w:r>
    </w:p>
    <w:p w14:paraId="271732A5" w14:textId="5A65EDD6" w:rsidR="00E669D8" w:rsidRPr="00813756" w:rsidRDefault="00E669D8" w:rsidP="00813756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>w ramach zbioru „Regionalny Program Operacyjny Województwa Warmińsko – Mazurskiego na lata 2014-2020”</w:t>
      </w:r>
      <w:r w:rsidR="00813756">
        <w:rPr>
          <w:rFonts w:ascii="Verdana" w:eastAsia="Times New Roman" w:hAnsi="Verdana" w:cs="Times New Roman"/>
          <w:sz w:val="16"/>
          <w:szCs w:val="16"/>
        </w:rPr>
        <w:br/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- Instytucja Zarządzająca Regionalnym Programem Operacyjnym Województwa Warmińsko – Mazurskiego na lata 2014 – 2020 – </w:t>
      </w:r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Zarząd Województwa Warmińsko – Mazurskiego z siedzibą w </w:t>
      </w:r>
      <w:r w:rsidRPr="00E669D8">
        <w:rPr>
          <w:rFonts w:ascii="Verdana" w:hAnsi="Verdana"/>
          <w:sz w:val="16"/>
          <w:szCs w:val="16"/>
        </w:rPr>
        <w:t>Olsztynie przy ulicy Emilii Plater 1,</w:t>
      </w:r>
      <w:r w:rsidR="0081375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13756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w Warszawie przy al. Jerozolimskie 7, który na podstawie porozumienia w sprawie zasad powierzenia przetwarzania danych osobowych powierzył je WARP Sp. z o.o.</w:t>
      </w:r>
    </w:p>
    <w:p w14:paraId="3FFEBB76" w14:textId="4C630AFE" w:rsidR="00E669D8" w:rsidRPr="00E669D8" w:rsidRDefault="00E669D8" w:rsidP="003915C4">
      <w:pPr>
        <w:numPr>
          <w:ilvl w:val="0"/>
          <w:numId w:val="8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669D8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</w:t>
      </w:r>
      <w:r w:rsidR="00813756">
        <w:rPr>
          <w:rFonts w:ascii="Verdana" w:eastAsia="Times New Roman" w:hAnsi="Verdana" w:cs="Calibri"/>
          <w:sz w:val="16"/>
          <w:szCs w:val="16"/>
        </w:rPr>
        <w:br/>
      </w:r>
      <w:r w:rsidRPr="00E669D8">
        <w:rPr>
          <w:rFonts w:ascii="Verdana" w:eastAsia="Times New Roman" w:hAnsi="Verdana" w:cs="Calibri"/>
          <w:sz w:val="16"/>
          <w:szCs w:val="16"/>
        </w:rPr>
        <w:t xml:space="preserve">w </w:t>
      </w:r>
      <w:r w:rsidRPr="00E669D8">
        <w:rPr>
          <w:rFonts w:ascii="Verdana" w:eastAsia="Times New Roman" w:hAnsi="Verdana" w:cs="Times New Roman"/>
          <w:sz w:val="16"/>
          <w:szCs w:val="16"/>
        </w:rPr>
        <w:t>Ministerstwie właściwym do spraw rozwoju</w:t>
      </w:r>
      <w:r w:rsidRPr="00E669D8">
        <w:rPr>
          <w:rFonts w:ascii="Verdana" w:eastAsia="Times New Roman" w:hAnsi="Verdana" w:cs="Calibri"/>
          <w:sz w:val="16"/>
          <w:szCs w:val="16"/>
        </w:rPr>
        <w:t xml:space="preserve"> regionalnego możliwy jest pod adresem e-mail: </w:t>
      </w:r>
      <w:hyperlink r:id="rId8" w:history="1">
        <w:r w:rsidRPr="00E669D8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iod@miir.gov.pl</w:t>
        </w:r>
      </w:hyperlink>
      <w:r w:rsidRPr="00E669D8">
        <w:rPr>
          <w:rFonts w:ascii="Verdana" w:eastAsia="Times New Roman" w:hAnsi="Verdana" w:cs="Calibri"/>
          <w:sz w:val="16"/>
          <w:szCs w:val="16"/>
        </w:rPr>
        <w:t>,</w:t>
      </w:r>
      <w:r w:rsidRPr="00E669D8">
        <w:rPr>
          <w:rFonts w:ascii="Verdana" w:eastAsia="Times New Roman" w:hAnsi="Verdana" w:cs="Calibri"/>
          <w:color w:val="0000FF"/>
          <w:sz w:val="16"/>
          <w:szCs w:val="16"/>
        </w:rPr>
        <w:t xml:space="preserve"> </w:t>
      </w:r>
      <w:r w:rsidRPr="00E669D8">
        <w:rPr>
          <w:rFonts w:ascii="Verdana" w:eastAsia="Times New Roman" w:hAnsi="Verdana" w:cs="Calibri"/>
          <w:sz w:val="16"/>
          <w:szCs w:val="16"/>
        </w:rPr>
        <w:t xml:space="preserve">kontakt </w:t>
      </w:r>
      <w:r w:rsidR="00813756">
        <w:rPr>
          <w:rFonts w:ascii="Verdana" w:eastAsia="Times New Roman" w:hAnsi="Verdana" w:cs="Calibri"/>
          <w:sz w:val="16"/>
          <w:szCs w:val="16"/>
        </w:rPr>
        <w:br/>
      </w:r>
      <w:r w:rsidRPr="00E669D8">
        <w:rPr>
          <w:rFonts w:ascii="Verdana" w:eastAsia="Times New Roman" w:hAnsi="Verdana" w:cs="Calibri"/>
          <w:sz w:val="16"/>
          <w:szCs w:val="16"/>
        </w:rPr>
        <w:t>z Inspektorem Ochrony Danych w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 Instytucji Zarządzającej – </w:t>
      </w:r>
      <w:r w:rsidRPr="00E669D8">
        <w:rPr>
          <w:rFonts w:ascii="Verdana" w:eastAsiaTheme="minorHAnsi" w:hAnsi="Verdana"/>
          <w:sz w:val="16"/>
          <w:szCs w:val="16"/>
          <w:lang w:eastAsia="en-US"/>
        </w:rPr>
        <w:t>Zarząd Województwa Warmińsko – Mazurskiego</w:t>
      </w:r>
      <w:r w:rsidRPr="00E669D8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E669D8">
          <w:rPr>
            <w:rFonts w:ascii="Verdana" w:hAnsi="Verdana"/>
            <w:color w:val="0000FF"/>
            <w:sz w:val="16"/>
            <w:szCs w:val="16"/>
            <w:u w:val="single"/>
          </w:rPr>
          <w:t>iod@warmia.mazury.pl</w:t>
        </w:r>
      </w:hyperlink>
      <w:r w:rsidRPr="00E669D8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</w:t>
      </w:r>
      <w:r w:rsidR="00813756">
        <w:rPr>
          <w:rFonts w:ascii="Verdana" w:eastAsia="Times New Roman" w:hAnsi="Verdana" w:cs="Calibri"/>
          <w:sz w:val="16"/>
          <w:szCs w:val="16"/>
        </w:rPr>
        <w:br/>
      </w:r>
      <w:r w:rsidRPr="00E669D8">
        <w:rPr>
          <w:rFonts w:ascii="Verdana" w:eastAsia="Times New Roman" w:hAnsi="Verdana" w:cs="Calibri"/>
          <w:sz w:val="16"/>
          <w:szCs w:val="16"/>
        </w:rPr>
        <w:t xml:space="preserve">w Warszawie możliwy jest pod adresem e-mail: </w:t>
      </w:r>
      <w:hyperlink r:id="rId10" w:history="1">
        <w:r w:rsidRPr="00E669D8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iod@bgk.pl</w:t>
        </w:r>
      </w:hyperlink>
      <w:r w:rsidRPr="00E669D8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E669D8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inspektor.odo@warp.org.pl</w:t>
        </w:r>
      </w:hyperlink>
      <w:r w:rsidRPr="00E669D8">
        <w:rPr>
          <w:rFonts w:ascii="Verdana" w:eastAsia="Times New Roman" w:hAnsi="Verdana" w:cs="Calibri"/>
          <w:sz w:val="16"/>
          <w:szCs w:val="16"/>
        </w:rPr>
        <w:t>. Kontakt jest możliwy</w:t>
      </w:r>
      <w:r w:rsidRPr="00E669D8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2A6A6E58" w14:textId="77777777" w:rsidR="00E669D8" w:rsidRPr="00E669D8" w:rsidRDefault="00E669D8" w:rsidP="003915C4">
      <w:pPr>
        <w:numPr>
          <w:ilvl w:val="0"/>
          <w:numId w:val="8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669D8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5017DC97" w14:textId="77777777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E669D8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E669D8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na podstawie wyrażonej przez</w:t>
      </w:r>
      <w:r w:rsidRPr="00E669D8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3E7676A8" w14:textId="0EA9866C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w celach analitycznych i statystycznych – podstawą prawną przetwarzania jest prawnie uzasadniony interes 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813756">
        <w:rPr>
          <w:rFonts w:ascii="Verdana" w:eastAsia="Times New Roman" w:hAnsi="Verdana" w:cs="Times New Roman"/>
          <w:sz w:val="16"/>
          <w:szCs w:val="16"/>
        </w:rPr>
        <w:br/>
      </w:r>
      <w:r w:rsidRPr="00E669D8">
        <w:rPr>
          <w:rFonts w:ascii="Verdana" w:eastAsia="Times New Roman" w:hAnsi="Verdana" w:cs="Times New Roman"/>
          <w:sz w:val="16"/>
          <w:szCs w:val="16"/>
        </w:rPr>
        <w:t>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uzasadnionym interesem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61B2D0CA" w14:textId="77777777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marketingowych; podstawą prawną przetwarzania jest uzasadniony interes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 interes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14:paraId="2400B358" w14:textId="64D8552A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813756">
        <w:rPr>
          <w:rFonts w:ascii="Verdana" w:eastAsia="Times New Roman" w:hAnsi="Verdana" w:cs="Times New Roman"/>
          <w:sz w:val="16"/>
          <w:szCs w:val="16"/>
        </w:rPr>
        <w:br/>
      </w:r>
      <w:r w:rsidRPr="00E669D8">
        <w:rPr>
          <w:rFonts w:ascii="Verdana" w:eastAsia="Times New Roman" w:hAnsi="Verdana" w:cs="Times New Roman"/>
          <w:sz w:val="16"/>
          <w:szCs w:val="16"/>
        </w:rPr>
        <w:t>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</w:t>
      </w:r>
    </w:p>
    <w:p w14:paraId="49ED0844" w14:textId="18969B81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813756">
        <w:rPr>
          <w:rFonts w:ascii="Verdana" w:eastAsia="Times New Roman" w:hAnsi="Verdana" w:cs="Times New Roman"/>
          <w:sz w:val="16"/>
          <w:szCs w:val="16"/>
        </w:rPr>
        <w:br/>
      </w:r>
      <w:r w:rsidRPr="00E669D8">
        <w:rPr>
          <w:rFonts w:ascii="Verdana" w:eastAsia="Times New Roman" w:hAnsi="Verdana" w:cs="Times New Roman"/>
          <w:sz w:val="16"/>
          <w:szCs w:val="16"/>
        </w:rPr>
        <w:t>Sp. z o.o.</w:t>
      </w: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14:paraId="2562F59E" w14:textId="77777777" w:rsidR="00E669D8" w:rsidRPr="00E669D8" w:rsidRDefault="00E669D8" w:rsidP="003915C4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Calibri" w:hAnsi="Verdana" w:cs="Times New Roman"/>
          <w:sz w:val="16"/>
          <w:szCs w:val="16"/>
          <w:lang w:eastAsia="en-US"/>
        </w:rPr>
        <w:t xml:space="preserve"> nr </w:t>
      </w:r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2/RPWM/11817/2018/II/DIF/082 </w:t>
      </w:r>
      <w:r w:rsidRPr="00E669D8">
        <w:rPr>
          <w:rFonts w:ascii="Verdana" w:eastAsia="Times New Roman" w:hAnsi="Verdana" w:cs="Times New Roman"/>
          <w:sz w:val="16"/>
          <w:szCs w:val="16"/>
          <w:lang w:eastAsia="ar-SA"/>
        </w:rPr>
        <w:t>z dnia 13.03.2018r</w:t>
      </w:r>
      <w:r w:rsidRPr="00E669D8">
        <w:rPr>
          <w:rFonts w:ascii="Verdana" w:eastAsia="Calibri" w:hAnsi="Verdana" w:cs="Times New Roman"/>
          <w:sz w:val="16"/>
          <w:lang w:eastAsia="ar-SA"/>
        </w:rPr>
        <w:t>.</w:t>
      </w:r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 wraz z późniejszymi zmianami lub </w:t>
      </w:r>
      <w:r w:rsidRPr="00E669D8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E669D8">
        <w:rPr>
          <w:rFonts w:ascii="Verdana" w:eastAsia="Times New Roman" w:hAnsi="Verdana" w:cs="Times New Roman"/>
          <w:sz w:val="16"/>
          <w:szCs w:val="16"/>
        </w:rPr>
        <w:t>WARP Sp. z o.o.</w:t>
      </w:r>
      <w:r w:rsidRPr="00E669D8">
        <w:rPr>
          <w:rFonts w:ascii="Verdana" w:eastAsia="Calibri" w:hAnsi="Verdana" w:cs="Times New Roman"/>
          <w:sz w:val="16"/>
          <w:szCs w:val="16"/>
          <w:lang w:eastAsia="en-US"/>
        </w:rPr>
        <w:t xml:space="preserve"> nr</w:t>
      </w:r>
      <w:r w:rsidRPr="00E669D8">
        <w:rPr>
          <w:rFonts w:ascii="Verdana" w:eastAsiaTheme="minorHAnsi" w:hAnsi="Verdana"/>
          <w:sz w:val="16"/>
          <w:szCs w:val="16"/>
          <w:lang w:eastAsia="en-US"/>
        </w:rPr>
        <w:t xml:space="preserve"> 2/RPWM/11817/2018/IV/DIF/083 z dnia 13.03.2018r. wraz z późniejszymi zmianami. </w:t>
      </w:r>
    </w:p>
    <w:p w14:paraId="60756ADD" w14:textId="77777777" w:rsidR="00E669D8" w:rsidRPr="00E669D8" w:rsidRDefault="00E669D8" w:rsidP="003915C4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669D8"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13919088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526268A1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2454BD4F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61EF4ADA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34176E27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01E9A9A9" w14:textId="77777777" w:rsidR="00E669D8" w:rsidRPr="00E669D8" w:rsidRDefault="00E669D8" w:rsidP="00391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669D8">
        <w:rPr>
          <w:rFonts w:ascii="Verdana" w:eastAsia="VetoLTPro-Light" w:hAnsi="Verdana" w:cs="VetoLTPro-Light"/>
          <w:sz w:val="16"/>
          <w:szCs w:val="16"/>
          <w:lang w:eastAsia="en-US"/>
        </w:rPr>
        <w:t>organom uprawnionym do otrzymania Pani/Pana danych na podstawie przepisów prawa.</w:t>
      </w:r>
    </w:p>
    <w:p w14:paraId="7C1E638D" w14:textId="5A481A0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669D8">
        <w:rPr>
          <w:rFonts w:ascii="Verdana" w:eastAsia="VetoLTPro-Light" w:hAnsi="Verdana" w:cs="VetoLTPro-Light"/>
          <w:sz w:val="16"/>
          <w:szCs w:val="16"/>
        </w:rPr>
        <w:t xml:space="preserve">informuje, iż Pani/Pana dane osobowe będą przetwarzane </w:t>
      </w:r>
      <w:r w:rsidR="00813756">
        <w:rPr>
          <w:rFonts w:ascii="Verdana" w:eastAsia="VetoLTPro-Light" w:hAnsi="Verdana" w:cs="VetoLTPro-Light"/>
          <w:sz w:val="16"/>
          <w:szCs w:val="16"/>
        </w:rPr>
        <w:br/>
      </w:r>
      <w:r w:rsidRPr="00E669D8">
        <w:rPr>
          <w:rFonts w:ascii="Verdana" w:eastAsia="VetoLTPro-Light" w:hAnsi="Verdana" w:cs="VetoLTPro-Light"/>
          <w:sz w:val="16"/>
          <w:szCs w:val="16"/>
        </w:rPr>
        <w:t>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E669D8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E669D8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34DE0A0B" w14:textId="7777777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45340F1A" w14:textId="7777777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793440BE" w14:textId="7777777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9" w:name="_Hlk515386375"/>
      <w:r w:rsidRPr="00E669D8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9"/>
    </w:p>
    <w:p w14:paraId="64A4B33B" w14:textId="7777777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1D7CC22A" w14:textId="77777777" w:rsidR="00E669D8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158DCDF7" w14:textId="745981F7" w:rsidR="00573E27" w:rsidRPr="00E669D8" w:rsidRDefault="00E669D8" w:rsidP="003915C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669D8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Pr="00E669D8">
        <w:rPr>
          <w:rFonts w:ascii="Verdana" w:eastAsia="Times New Roman" w:hAnsi="Verdana"/>
          <w:sz w:val="16"/>
          <w:szCs w:val="16"/>
        </w:rPr>
        <w:t>.</w:t>
      </w:r>
    </w:p>
    <w:p w14:paraId="7C23490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14:paraId="70B4A81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14:paraId="5DA2715F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14:paraId="3BE427B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Pogrubiony"/>
          <w:sz w:val="16"/>
          <w:szCs w:val="16"/>
        </w:rPr>
        <w:t xml:space="preserve">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☑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573E27">
        <w:rPr>
          <w:rFonts w:ascii="Verdana" w:hAnsi="Verdana" w:cs="VerdanaNormalny"/>
          <w:sz w:val="16"/>
          <w:szCs w:val="16"/>
        </w:rPr>
        <w:t xml:space="preserve">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☐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nie</w:t>
      </w:r>
    </w:p>
    <w:p w14:paraId="6827BE32" w14:textId="4C0733B1" w:rsidR="00573E27" w:rsidRPr="00573E27" w:rsidRDefault="00573E27" w:rsidP="008137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14:paraId="57B8681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87F2C93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1DDEFE7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5A4924F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431D0754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4BAF004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FD6631C" w14:textId="77777777" w:rsidR="00573E27" w:rsidRPr="00573E27" w:rsidRDefault="00573E27" w:rsidP="00840B94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27A8A759" w14:textId="77777777" w:rsidR="00573E27" w:rsidRPr="00573E27" w:rsidRDefault="00573E27" w:rsidP="0081375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0C28BC14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14:paraId="40922D30" w14:textId="77777777" w:rsidR="00813756" w:rsidRDefault="00573E27" w:rsidP="0081375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14:paraId="5AC1DF4F" w14:textId="424A89B8" w:rsidR="00573E27" w:rsidRPr="00813756" w:rsidRDefault="00573E27" w:rsidP="0081375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lastRenderedPageBreak/>
        <w:t>IX.UPOWAŻNIENIA</w:t>
      </w:r>
    </w:p>
    <w:p w14:paraId="5AA0CF7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573E27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późn</w:t>
      </w:r>
      <w:proofErr w:type="spellEnd"/>
      <w:r w:rsidRPr="00573E27">
        <w:rPr>
          <w:rFonts w:ascii="Verdana" w:hAnsi="Verdana" w:cs="VerdanaNormalny"/>
          <w:sz w:val="16"/>
          <w:szCs w:val="16"/>
        </w:rPr>
        <w:t>. zm.), w imieniu:</w:t>
      </w:r>
    </w:p>
    <w:p w14:paraId="6644B69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751CAF7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688368E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45D3513" w14:textId="6386A6B9" w:rsidR="00573E27" w:rsidRPr="007A5F92" w:rsidRDefault="007A5F92" w:rsidP="007A5F9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6"/>
        </w:rPr>
      </w:pPr>
      <w:r w:rsidRPr="007A5F92">
        <w:rPr>
          <w:rFonts w:ascii="Verdana" w:hAnsi="Verdana" w:cs="VerdanaNormalny"/>
          <w:sz w:val="18"/>
          <w:szCs w:val="16"/>
        </w:rPr>
        <w:t>(nazwa wniosko</w:t>
      </w:r>
      <w:bookmarkStart w:id="10" w:name="_GoBack"/>
      <w:bookmarkEnd w:id="10"/>
      <w:r w:rsidRPr="007A5F92">
        <w:rPr>
          <w:rFonts w:ascii="Verdana" w:hAnsi="Verdana" w:cs="VerdanaNormalny"/>
          <w:sz w:val="18"/>
          <w:szCs w:val="16"/>
        </w:rPr>
        <w:t>dawcy zgodna z rejestrem)</w:t>
      </w:r>
      <w:r>
        <w:rPr>
          <w:rFonts w:ascii="Verdana" w:hAnsi="Verdana" w:cs="VerdanaNormalny"/>
          <w:sz w:val="18"/>
          <w:szCs w:val="16"/>
        </w:rPr>
        <w:br/>
      </w:r>
    </w:p>
    <w:p w14:paraId="56C9DFB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999143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0A9C24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B8DC82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14:paraId="79451F4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6BCE5BE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S.A. </w:t>
      </w:r>
      <w:r w:rsidRPr="00573E27">
        <w:rPr>
          <w:rFonts w:ascii="Verdana" w:hAnsi="Verdana" w:cs="VerdanaNormalny"/>
          <w:sz w:val="16"/>
          <w:szCs w:val="16"/>
        </w:rPr>
        <w:br/>
        <w:t>w ciągu ostatnich 12 miesięcy.</w:t>
      </w:r>
    </w:p>
    <w:p w14:paraId="66A7CCA2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4E625378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2D28FCA9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18719F9C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5A04F0B2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14:paraId="700C2A31" w14:textId="6153F47C" w:rsidR="00240F65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sectPr w:rsidR="00240F65" w:rsidRPr="00573E27" w:rsidSect="00A76F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FFB0" w14:textId="77777777" w:rsidR="002A2D85" w:rsidRDefault="002A2D85" w:rsidP="00A76FE4">
      <w:pPr>
        <w:spacing w:after="0" w:line="240" w:lineRule="auto"/>
      </w:pPr>
      <w:r>
        <w:separator/>
      </w:r>
    </w:p>
  </w:endnote>
  <w:endnote w:type="continuationSeparator" w:id="0">
    <w:p w14:paraId="19F54531" w14:textId="77777777" w:rsidR="002A2D85" w:rsidRDefault="002A2D85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4647" w14:textId="77777777" w:rsidR="00CE0091" w:rsidRDefault="00CE0091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F39F10" wp14:editId="182A067A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9BC81" w14:textId="77777777" w:rsidR="00CE0091" w:rsidRDefault="00CE0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B0DB" w14:textId="77777777" w:rsidR="00CE0091" w:rsidRDefault="00CE0091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EABB34" wp14:editId="641C91DB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BA61" w14:textId="77777777" w:rsidR="002A2D85" w:rsidRDefault="002A2D85" w:rsidP="00A76FE4">
      <w:pPr>
        <w:spacing w:after="0" w:line="240" w:lineRule="auto"/>
      </w:pPr>
      <w:r>
        <w:separator/>
      </w:r>
    </w:p>
  </w:footnote>
  <w:footnote w:type="continuationSeparator" w:id="0">
    <w:p w14:paraId="78419299" w14:textId="77777777" w:rsidR="002A2D85" w:rsidRDefault="002A2D85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3F9A" w14:textId="77777777" w:rsidR="00CE0091" w:rsidRDefault="00CE0091">
    <w:pPr>
      <w:pStyle w:val="Nagwek"/>
    </w:pPr>
  </w:p>
  <w:p w14:paraId="7014C6E4" w14:textId="77777777" w:rsidR="00CE0091" w:rsidRDefault="00CE0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FBD8" w14:textId="77777777" w:rsidR="00CE0091" w:rsidRDefault="00CE0091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F472BBF" wp14:editId="0866056C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A3AA309E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4431B5B"/>
    <w:multiLevelType w:val="hybridMultilevel"/>
    <w:tmpl w:val="611A7AA6"/>
    <w:lvl w:ilvl="0" w:tplc="805850D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043053D"/>
    <w:multiLevelType w:val="hybridMultilevel"/>
    <w:tmpl w:val="EAA2E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15B0"/>
    <w:multiLevelType w:val="hybridMultilevel"/>
    <w:tmpl w:val="EAA2E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6044652"/>
    <w:multiLevelType w:val="hybridMultilevel"/>
    <w:tmpl w:val="1CE6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1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2136C"/>
    <w:rsid w:val="00064C25"/>
    <w:rsid w:val="00081E82"/>
    <w:rsid w:val="000A0790"/>
    <w:rsid w:val="000E7BC8"/>
    <w:rsid w:val="0013663A"/>
    <w:rsid w:val="001469BA"/>
    <w:rsid w:val="001524B9"/>
    <w:rsid w:val="001537B8"/>
    <w:rsid w:val="00167498"/>
    <w:rsid w:val="001C06B1"/>
    <w:rsid w:val="001C2747"/>
    <w:rsid w:val="001C7178"/>
    <w:rsid w:val="001E3F2E"/>
    <w:rsid w:val="00204EF1"/>
    <w:rsid w:val="00206184"/>
    <w:rsid w:val="002063F9"/>
    <w:rsid w:val="00240F65"/>
    <w:rsid w:val="0027518D"/>
    <w:rsid w:val="00282944"/>
    <w:rsid w:val="002A2D85"/>
    <w:rsid w:val="002B4783"/>
    <w:rsid w:val="00320933"/>
    <w:rsid w:val="00321A34"/>
    <w:rsid w:val="00330D22"/>
    <w:rsid w:val="00352BFB"/>
    <w:rsid w:val="003629BA"/>
    <w:rsid w:val="003915C4"/>
    <w:rsid w:val="00395D63"/>
    <w:rsid w:val="003C14DD"/>
    <w:rsid w:val="003D0D07"/>
    <w:rsid w:val="003D5A7D"/>
    <w:rsid w:val="004573B9"/>
    <w:rsid w:val="004656FD"/>
    <w:rsid w:val="004A1136"/>
    <w:rsid w:val="004A6B9F"/>
    <w:rsid w:val="004D06E6"/>
    <w:rsid w:val="004F2DA0"/>
    <w:rsid w:val="00535BDD"/>
    <w:rsid w:val="00573E27"/>
    <w:rsid w:val="005813C3"/>
    <w:rsid w:val="005906D7"/>
    <w:rsid w:val="005D5DB9"/>
    <w:rsid w:val="005F3B22"/>
    <w:rsid w:val="00607D90"/>
    <w:rsid w:val="006132CB"/>
    <w:rsid w:val="00621281"/>
    <w:rsid w:val="00626F74"/>
    <w:rsid w:val="0063086E"/>
    <w:rsid w:val="0065353B"/>
    <w:rsid w:val="006C274B"/>
    <w:rsid w:val="006E38D0"/>
    <w:rsid w:val="00710C3D"/>
    <w:rsid w:val="007160F9"/>
    <w:rsid w:val="00723E66"/>
    <w:rsid w:val="0073790D"/>
    <w:rsid w:val="00760904"/>
    <w:rsid w:val="007641D6"/>
    <w:rsid w:val="00792D64"/>
    <w:rsid w:val="007A1186"/>
    <w:rsid w:val="007A5F92"/>
    <w:rsid w:val="007A6B97"/>
    <w:rsid w:val="007B5C4E"/>
    <w:rsid w:val="007C2AB8"/>
    <w:rsid w:val="007D0468"/>
    <w:rsid w:val="007E79B3"/>
    <w:rsid w:val="00804EF8"/>
    <w:rsid w:val="00813756"/>
    <w:rsid w:val="00815C50"/>
    <w:rsid w:val="00816D54"/>
    <w:rsid w:val="0082117E"/>
    <w:rsid w:val="00827EEF"/>
    <w:rsid w:val="00840B94"/>
    <w:rsid w:val="00873A3E"/>
    <w:rsid w:val="00876C4E"/>
    <w:rsid w:val="00887BCA"/>
    <w:rsid w:val="00897075"/>
    <w:rsid w:val="008D4DDD"/>
    <w:rsid w:val="008D5E1D"/>
    <w:rsid w:val="00904F69"/>
    <w:rsid w:val="009060E3"/>
    <w:rsid w:val="0092324B"/>
    <w:rsid w:val="00932363"/>
    <w:rsid w:val="0093620D"/>
    <w:rsid w:val="00967039"/>
    <w:rsid w:val="009A0FE8"/>
    <w:rsid w:val="009B3536"/>
    <w:rsid w:val="009B41D0"/>
    <w:rsid w:val="009B691B"/>
    <w:rsid w:val="009E1879"/>
    <w:rsid w:val="009F6127"/>
    <w:rsid w:val="00A0454D"/>
    <w:rsid w:val="00A171E9"/>
    <w:rsid w:val="00A209FA"/>
    <w:rsid w:val="00A5327A"/>
    <w:rsid w:val="00A76FE4"/>
    <w:rsid w:val="00A96E82"/>
    <w:rsid w:val="00AC1368"/>
    <w:rsid w:val="00AC4AF6"/>
    <w:rsid w:val="00AE7ADC"/>
    <w:rsid w:val="00AF0A61"/>
    <w:rsid w:val="00B26064"/>
    <w:rsid w:val="00B31301"/>
    <w:rsid w:val="00B55584"/>
    <w:rsid w:val="00B644A2"/>
    <w:rsid w:val="00B91C55"/>
    <w:rsid w:val="00BA3BAA"/>
    <w:rsid w:val="00BB0D58"/>
    <w:rsid w:val="00BB5390"/>
    <w:rsid w:val="00BF2F2B"/>
    <w:rsid w:val="00C14569"/>
    <w:rsid w:val="00C26B37"/>
    <w:rsid w:val="00C564C9"/>
    <w:rsid w:val="00C8013F"/>
    <w:rsid w:val="00C91F54"/>
    <w:rsid w:val="00CE0091"/>
    <w:rsid w:val="00CF6965"/>
    <w:rsid w:val="00D02464"/>
    <w:rsid w:val="00D145AF"/>
    <w:rsid w:val="00D347C1"/>
    <w:rsid w:val="00D45DFC"/>
    <w:rsid w:val="00D5183A"/>
    <w:rsid w:val="00D75A6E"/>
    <w:rsid w:val="00DA5E5D"/>
    <w:rsid w:val="00DB6F57"/>
    <w:rsid w:val="00E01C11"/>
    <w:rsid w:val="00E061DA"/>
    <w:rsid w:val="00E26ABC"/>
    <w:rsid w:val="00E444EE"/>
    <w:rsid w:val="00E669D8"/>
    <w:rsid w:val="00E7248E"/>
    <w:rsid w:val="00E77800"/>
    <w:rsid w:val="00EA35BB"/>
    <w:rsid w:val="00EA65E3"/>
    <w:rsid w:val="00EC0BF4"/>
    <w:rsid w:val="00ED49BC"/>
    <w:rsid w:val="00EE62A3"/>
    <w:rsid w:val="00F13BAF"/>
    <w:rsid w:val="00F14AFA"/>
    <w:rsid w:val="00F22718"/>
    <w:rsid w:val="00F30E87"/>
    <w:rsid w:val="00F60C85"/>
    <w:rsid w:val="00F64BC7"/>
    <w:rsid w:val="00F65E16"/>
    <w:rsid w:val="00F833F1"/>
    <w:rsid w:val="00F932FE"/>
    <w:rsid w:val="00FA1D31"/>
    <w:rsid w:val="00FA29EE"/>
    <w:rsid w:val="00FF374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E16A"/>
  <w15:docId w15:val="{F9495F05-A803-4D47-B5E4-43DA27B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A61"/>
  </w:style>
  <w:style w:type="paragraph" w:styleId="Nagwek1">
    <w:name w:val="heading 1"/>
    <w:basedOn w:val="Normalny"/>
    <w:next w:val="Normalny"/>
    <w:link w:val="Nagwek1Znak"/>
    <w:uiPriority w:val="9"/>
    <w:qFormat/>
    <w:rsid w:val="00330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330D2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3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D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22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0D2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0D22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330D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2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0D2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48E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4C25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73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2EB2-8491-4A0E-87C3-AE99E97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4926</Words>
  <Characters>29558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Emilia Kaczmarek</cp:lastModifiedBy>
  <cp:revision>7</cp:revision>
  <cp:lastPrinted>2018-10-10T09:43:00Z</cp:lastPrinted>
  <dcterms:created xsi:type="dcterms:W3CDTF">2018-10-09T11:24:00Z</dcterms:created>
  <dcterms:modified xsi:type="dcterms:W3CDTF">2018-10-10T11:12:00Z</dcterms:modified>
</cp:coreProperties>
</file>