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A5" w:rsidRDefault="00CB47A5" w:rsidP="00CB47A5">
      <w:pPr>
        <w:spacing w:after="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Załącznik </w:t>
      </w:r>
      <w:r>
        <w:rPr>
          <w:rFonts w:ascii="Verdana" w:hAnsi="Verdana"/>
          <w:sz w:val="16"/>
          <w:szCs w:val="16"/>
        </w:rPr>
        <w:t xml:space="preserve">……… </w:t>
      </w:r>
      <w:r>
        <w:rPr>
          <w:rFonts w:ascii="Verdana" w:hAnsi="Verdana"/>
          <w:b/>
          <w:bCs/>
          <w:sz w:val="16"/>
          <w:szCs w:val="16"/>
        </w:rPr>
        <w:t>c</w:t>
      </w:r>
      <w:r>
        <w:rPr>
          <w:rStyle w:val="Odwoanieprzypisudolnego"/>
          <w:rFonts w:ascii="Verdana" w:hAnsi="Verdana"/>
          <w:b/>
          <w:bCs/>
          <w:sz w:val="16"/>
          <w:szCs w:val="16"/>
        </w:rPr>
        <w:footnoteReference w:id="1"/>
      </w:r>
    </w:p>
    <w:p w:rsidR="00CB47A5" w:rsidRDefault="00CB47A5" w:rsidP="00CB47A5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DO OŚWIADCZENIA WNIOSKODAWCY O SPEŁNIANIU KRYTERIÓW MŚP </w:t>
      </w:r>
    </w:p>
    <w:p w:rsidR="00CB47A5" w:rsidRDefault="00CB47A5" w:rsidP="00CB47A5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DOTYCZĄCY PODMIOTU/PRZEDSIĘBIORSTWA POWIĄZANEGO</w:t>
      </w:r>
    </w:p>
    <w:p w:rsidR="00CB47A5" w:rsidRDefault="00CB47A5" w:rsidP="00CB47A5">
      <w:pPr>
        <w:tabs>
          <w:tab w:val="right" w:pos="8789"/>
        </w:tabs>
        <w:suppressAutoHyphens/>
        <w:spacing w:after="0" w:line="240" w:lineRule="auto"/>
        <w:rPr>
          <w:rFonts w:ascii="Verdana" w:hAnsi="Verdana"/>
          <w:i/>
          <w:iCs/>
          <w:spacing w:val="-2"/>
          <w:sz w:val="16"/>
          <w:szCs w:val="16"/>
        </w:rPr>
      </w:pPr>
    </w:p>
    <w:p w:rsidR="00CB47A5" w:rsidRDefault="00CB47A5" w:rsidP="00CB47A5">
      <w:pPr>
        <w:tabs>
          <w:tab w:val="right" w:pos="8789"/>
        </w:tabs>
        <w:suppressAutoHyphens/>
        <w:spacing w:line="240" w:lineRule="auto"/>
        <w:jc w:val="center"/>
        <w:rPr>
          <w:rFonts w:ascii="Verdana" w:hAnsi="Verdana"/>
          <w:i/>
          <w:iCs/>
          <w:spacing w:val="-2"/>
          <w:sz w:val="16"/>
          <w:szCs w:val="16"/>
        </w:rPr>
      </w:pPr>
    </w:p>
    <w:p w:rsidR="00CB47A5" w:rsidRDefault="00CB47A5" w:rsidP="00CB47A5">
      <w:pPr>
        <w:tabs>
          <w:tab w:val="right" w:pos="8789"/>
        </w:tabs>
        <w:suppressAutoHyphens/>
        <w:spacing w:after="0" w:line="240" w:lineRule="auto"/>
        <w:jc w:val="center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 </w:t>
      </w:r>
    </w:p>
    <w:p w:rsidR="00CB47A5" w:rsidRDefault="00CB47A5" w:rsidP="00CB47A5">
      <w:pPr>
        <w:tabs>
          <w:tab w:val="right" w:pos="8789"/>
        </w:tabs>
        <w:suppressAutoHyphens/>
        <w:spacing w:after="0" w:line="240" w:lineRule="auto"/>
        <w:jc w:val="center"/>
        <w:rPr>
          <w:rFonts w:ascii="Verdana" w:hAnsi="Verdana"/>
          <w:bCs/>
          <w:i/>
          <w:spacing w:val="-2"/>
          <w:sz w:val="16"/>
          <w:szCs w:val="16"/>
        </w:rPr>
      </w:pPr>
      <w:r>
        <w:rPr>
          <w:rFonts w:ascii="Verdana" w:hAnsi="Verdana"/>
          <w:i/>
          <w:spacing w:val="-2"/>
          <w:sz w:val="16"/>
          <w:szCs w:val="16"/>
        </w:rPr>
        <w:t>(pełna nazwa Wnioskodawcy zgodnie z dokumentem rejestrowym</w:t>
      </w:r>
      <w:r>
        <w:rPr>
          <w:rFonts w:ascii="Verdana" w:hAnsi="Verdana"/>
          <w:bCs/>
          <w:i/>
          <w:spacing w:val="-2"/>
          <w:sz w:val="16"/>
          <w:szCs w:val="16"/>
        </w:rPr>
        <w:t>)</w:t>
      </w:r>
    </w:p>
    <w:p w:rsidR="00CB47A5" w:rsidRDefault="00CB47A5" w:rsidP="00CB47A5">
      <w:pPr>
        <w:tabs>
          <w:tab w:val="right" w:pos="8789"/>
        </w:tabs>
        <w:suppressAutoHyphens/>
        <w:spacing w:after="0" w:line="240" w:lineRule="auto"/>
        <w:jc w:val="center"/>
        <w:rPr>
          <w:rFonts w:ascii="Verdana" w:hAnsi="Verdana"/>
          <w:bCs/>
          <w:spacing w:val="-2"/>
          <w:sz w:val="16"/>
          <w:szCs w:val="16"/>
        </w:rPr>
      </w:pPr>
    </w:p>
    <w:p w:rsidR="00CB47A5" w:rsidRDefault="00CB47A5" w:rsidP="00CB47A5">
      <w:pPr>
        <w:keepNext/>
        <w:spacing w:after="0" w:line="240" w:lineRule="auto"/>
        <w:jc w:val="both"/>
        <w:outlineLvl w:val="1"/>
        <w:rPr>
          <w:rFonts w:ascii="Verdana" w:eastAsia="Times New Roman" w:hAnsi="Verdana"/>
          <w:i/>
          <w:iCs/>
          <w:sz w:val="16"/>
          <w:szCs w:val="16"/>
        </w:rPr>
      </w:pPr>
    </w:p>
    <w:p w:rsidR="00CB47A5" w:rsidRDefault="00CB47A5" w:rsidP="00CB47A5">
      <w:pPr>
        <w:tabs>
          <w:tab w:val="right" w:pos="8789"/>
        </w:tabs>
        <w:suppressAutoHyphens/>
        <w:spacing w:after="0" w:line="240" w:lineRule="auto"/>
        <w:jc w:val="both"/>
        <w:rPr>
          <w:rFonts w:ascii="Verdana" w:eastAsia="Calibri" w:hAnsi="Verdana"/>
          <w:i/>
          <w:iCs/>
          <w:spacing w:val="-2"/>
          <w:sz w:val="16"/>
          <w:szCs w:val="16"/>
        </w:rPr>
      </w:pPr>
      <w:r>
        <w:rPr>
          <w:rFonts w:ascii="Verdana" w:hAnsi="Verdana"/>
          <w:i/>
          <w:iCs/>
          <w:spacing w:val="-2"/>
          <w:sz w:val="16"/>
          <w:szCs w:val="16"/>
        </w:rPr>
        <w:t>Wszystkie dane muszą odnosić się odpowiednio do zamkniętych okresów obrachunkowych i być obliczone w stosunku rocznym.      W przypadku nowo utworzonego przedsiębiorstwa, którego sprawozdania finansowe nie zostały jeszcze zatwierdzone, należy przyjąć dane pochodzące z wiarygodnej oceny dokonanej w trakcie roku obrotowego.</w:t>
      </w:r>
    </w:p>
    <w:p w:rsidR="00CB47A5" w:rsidRDefault="00CB47A5" w:rsidP="00CB47A5">
      <w:pPr>
        <w:pStyle w:val="Tekstprzypisukocowego"/>
        <w:spacing w:after="120"/>
        <w:jc w:val="both"/>
        <w:rPr>
          <w:rFonts w:ascii="Verdana" w:hAnsi="Verdana"/>
          <w:i/>
          <w:color w:val="000000"/>
          <w:sz w:val="16"/>
          <w:szCs w:val="16"/>
        </w:rPr>
      </w:pPr>
      <w:r>
        <w:rPr>
          <w:rFonts w:ascii="Verdana" w:hAnsi="Verdana"/>
          <w:i/>
          <w:color w:val="000000"/>
          <w:sz w:val="16"/>
          <w:szCs w:val="16"/>
        </w:rPr>
        <w:t>W przypadku przedsiębiorstwa/podmiotu powiązanego dane prezentowane w poniższej tabeli ustalane są wyłącznie na podstawie rachunków tego przedsiębiorstwa z uwzględnieniem 100% danych tego przedsiębiorstwa.</w:t>
      </w:r>
    </w:p>
    <w:p w:rsidR="00CB47A5" w:rsidRDefault="00CB47A5" w:rsidP="00CB47A5">
      <w:pPr>
        <w:pStyle w:val="Tekstprzypisukocowego"/>
        <w:spacing w:after="120"/>
        <w:jc w:val="both"/>
        <w:rPr>
          <w:rFonts w:ascii="Verdana" w:hAnsi="Verdana"/>
          <w:i/>
          <w:color w:val="000000"/>
          <w:sz w:val="16"/>
          <w:szCs w:val="16"/>
        </w:rPr>
      </w:pPr>
      <w:r>
        <w:rPr>
          <w:rFonts w:ascii="Verdana" w:hAnsi="Verdana"/>
          <w:i/>
          <w:color w:val="000000"/>
          <w:sz w:val="16"/>
          <w:szCs w:val="16"/>
        </w:rPr>
        <w:t xml:space="preserve">Przedsiębiorstwa pozostające w relacji partnerskiej z przedsiębiorstwem związanym są traktowane, jako bezpośredni partnerzy przedsiębiorstwa Wnioskodawcy. Do danych w poniższej tabeli dodaje się proporcjonalnie dane każdego przedsiębiorstwa partnerskiego tego przedsiębiorstwa związanego, działającego na rynku odnośnym lub pokrewnym o ile nie zostały </w:t>
      </w:r>
      <w:proofErr w:type="gramStart"/>
      <w:r>
        <w:rPr>
          <w:rFonts w:ascii="Verdana" w:hAnsi="Verdana"/>
          <w:i/>
          <w:color w:val="000000"/>
          <w:sz w:val="16"/>
          <w:szCs w:val="16"/>
        </w:rPr>
        <w:t>ujęte                    w</w:t>
      </w:r>
      <w:proofErr w:type="gramEnd"/>
      <w:r>
        <w:rPr>
          <w:rFonts w:ascii="Verdana" w:hAnsi="Verdana"/>
          <w:i/>
          <w:color w:val="000000"/>
          <w:sz w:val="16"/>
          <w:szCs w:val="16"/>
        </w:rPr>
        <w:t xml:space="preserve"> sprawozdaniach skonsolidowanych. </w:t>
      </w:r>
    </w:p>
    <w:p w:rsidR="00CB47A5" w:rsidRDefault="00CB47A5" w:rsidP="00CB47A5">
      <w:pPr>
        <w:pStyle w:val="Tekstprzypisukocowego"/>
        <w:spacing w:after="24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przedsiębiorstw związanych ze sobą (łącznie lub za pomocą innych przedsiębiorstw związanych) należy zsumować dodając do siebie 100% danych każdego z przedsiębiorstw związanych działających na rynku odnośnym lub pokrewnym, o ile nie zostały ujęte wcześniej w sprawozdaniach skonsolidowanych.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1"/>
        <w:gridCol w:w="2343"/>
        <w:gridCol w:w="2343"/>
        <w:gridCol w:w="2273"/>
      </w:tblGrid>
      <w:tr w:rsidR="00CB47A5" w:rsidTr="00DD4179">
        <w:trPr>
          <w:cantSplit/>
          <w:trHeight w:val="74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A5" w:rsidRDefault="00CB47A5" w:rsidP="00DD4179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Przedsiębiorstwo/podmiot powiązany (pełna nazwa zgodnie z dokumentem rejestrowym)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A5" w:rsidRDefault="00CB47A5" w:rsidP="00DD4179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CB47A5" w:rsidTr="00DD4179">
        <w:trPr>
          <w:cantSplit/>
          <w:trHeight w:val="731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A5" w:rsidRDefault="00CB47A5" w:rsidP="00DD4179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Data rozpoczęcia działalności gospodarczej (dzień/miesiąc/rok)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A5" w:rsidRDefault="00CB47A5" w:rsidP="00DD4179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CB47A5" w:rsidTr="00DD4179">
        <w:trPr>
          <w:cantSplit/>
          <w:trHeight w:val="685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A5" w:rsidRDefault="00CB47A5" w:rsidP="00DD4179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Numer Identyfikacji Podatkowej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A5" w:rsidRDefault="00CB47A5" w:rsidP="00DD4179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CB47A5" w:rsidTr="00DD4179">
        <w:trPr>
          <w:cantSplit/>
          <w:trHeight w:val="708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A5" w:rsidRDefault="00CB47A5" w:rsidP="00DD4179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Udział w kapitale lub prawie </w:t>
            </w:r>
            <w:proofErr w:type="gramStart"/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głosu                    (w</w:t>
            </w:r>
            <w:proofErr w:type="gramEnd"/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procentach)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A5" w:rsidRDefault="00CB47A5" w:rsidP="00DD4179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CB47A5" w:rsidTr="00DD4179">
        <w:trPr>
          <w:cantSplit/>
          <w:trHeight w:val="96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A5" w:rsidRDefault="00CB47A5" w:rsidP="00DD4179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Dane przedsiębiorstwa/</w:t>
            </w:r>
          </w:p>
          <w:p w:rsidR="00CB47A5" w:rsidRDefault="00CB47A5" w:rsidP="00DD4179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podmiotu</w:t>
            </w:r>
            <w:proofErr w:type="gramEnd"/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powiązanego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A5" w:rsidRDefault="00CB47A5" w:rsidP="00DD4179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W ostatnim okresie sprawozdawczym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A5" w:rsidRDefault="00CB47A5" w:rsidP="00DD4179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W poprzednim okresie sprawozdawczym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A5" w:rsidRDefault="00CB47A5" w:rsidP="00DD4179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W okresie sprawozdawczym za drugi rok wstecz od ostatniego okresu sprawozdawczego</w:t>
            </w:r>
          </w:p>
        </w:tc>
      </w:tr>
      <w:tr w:rsidR="00CB47A5" w:rsidTr="00DD4179">
        <w:trPr>
          <w:trHeight w:val="70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A5" w:rsidRDefault="00CB47A5" w:rsidP="00DD4179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Liczba zatrudnionych osób (RJR)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A5" w:rsidRDefault="00CB47A5" w:rsidP="00DD4179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A5" w:rsidRDefault="00CB47A5" w:rsidP="00DD4179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A5" w:rsidRDefault="00CB47A5" w:rsidP="00DD4179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CB47A5" w:rsidTr="00DD4179">
        <w:trPr>
          <w:cantSplit/>
          <w:trHeight w:val="63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A5" w:rsidRDefault="00CB47A5" w:rsidP="00DD4179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Roczny obrót netto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  <w:vertAlign w:val="superscript"/>
              </w:rPr>
              <w:footnoteReference w:id="3"/>
            </w:r>
          </w:p>
          <w:p w:rsidR="00CB47A5" w:rsidRDefault="00CB47A5" w:rsidP="00DD4179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(w tys. EUR)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A5" w:rsidRDefault="00CB47A5" w:rsidP="00DD4179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CB47A5" w:rsidRDefault="00CB47A5" w:rsidP="00DD4179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A5" w:rsidRDefault="00CB47A5" w:rsidP="00DD4179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A5" w:rsidRDefault="00CB47A5" w:rsidP="00DD4179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CB47A5" w:rsidTr="00DD4179">
        <w:trPr>
          <w:cantSplit/>
          <w:trHeight w:val="58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A5" w:rsidRDefault="00CB47A5" w:rsidP="00DD4179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Całkowity bilans roczny (w tys. EUR)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A5" w:rsidRDefault="00CB47A5" w:rsidP="00DD4179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CB47A5" w:rsidRDefault="00CB47A5" w:rsidP="00DD4179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A5" w:rsidRDefault="00CB47A5" w:rsidP="00DD4179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A5" w:rsidRDefault="00CB47A5" w:rsidP="00DD4179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</w:tbl>
    <w:p w:rsidR="00CB47A5" w:rsidRDefault="00CB47A5" w:rsidP="00CB47A5">
      <w:pPr>
        <w:keepNext/>
        <w:spacing w:after="0" w:line="240" w:lineRule="auto"/>
        <w:jc w:val="both"/>
        <w:outlineLvl w:val="1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Oświadczam, że dane zawarte w niniejszym Załączniku są zgodne ze stanem faktycznym.</w:t>
      </w:r>
    </w:p>
    <w:p w:rsidR="00CB47A5" w:rsidRDefault="00CB47A5" w:rsidP="00CB47A5">
      <w:pPr>
        <w:keepNext/>
        <w:spacing w:after="0" w:line="240" w:lineRule="auto"/>
        <w:jc w:val="center"/>
        <w:outlineLvl w:val="1"/>
        <w:rPr>
          <w:rFonts w:ascii="Verdana" w:hAnsi="Verdana"/>
          <w:i/>
          <w:iCs/>
          <w:sz w:val="16"/>
          <w:szCs w:val="16"/>
        </w:rPr>
      </w:pPr>
    </w:p>
    <w:p w:rsidR="00CB47A5" w:rsidRDefault="00CB47A5" w:rsidP="00CB47A5">
      <w:pPr>
        <w:rPr>
          <w:rFonts w:ascii="Verdana" w:hAnsi="Verdana"/>
          <w:b/>
          <w:bCs/>
          <w:sz w:val="16"/>
          <w:szCs w:val="16"/>
        </w:rPr>
      </w:pPr>
    </w:p>
    <w:p w:rsidR="00CB47A5" w:rsidRDefault="00CB47A5" w:rsidP="00CB47A5">
      <w:pPr>
        <w:rPr>
          <w:rFonts w:ascii="Verdana" w:hAnsi="Verdana"/>
          <w:b/>
          <w:bCs/>
          <w:sz w:val="16"/>
          <w:szCs w:val="16"/>
        </w:rPr>
      </w:pPr>
    </w:p>
    <w:p w:rsidR="00CB47A5" w:rsidRDefault="00CB47A5" w:rsidP="00CB47A5">
      <w:pPr>
        <w:rPr>
          <w:rFonts w:ascii="Verdana" w:hAnsi="Verdana"/>
          <w:b/>
          <w:bCs/>
          <w:sz w:val="16"/>
          <w:szCs w:val="16"/>
        </w:rPr>
      </w:pPr>
    </w:p>
    <w:p w:rsidR="00CB47A5" w:rsidRDefault="00CB47A5" w:rsidP="00CB47A5">
      <w:pPr>
        <w:rPr>
          <w:rFonts w:ascii="Verdana" w:hAnsi="Verdana"/>
          <w:b/>
          <w:bCs/>
          <w:sz w:val="16"/>
          <w:szCs w:val="16"/>
        </w:rPr>
      </w:pPr>
    </w:p>
    <w:p w:rsidR="00CB47A5" w:rsidRDefault="00CB47A5" w:rsidP="00CB47A5">
      <w:pPr>
        <w:spacing w:after="0"/>
        <w:ind w:left="4956" w:firstLine="708"/>
        <w:rPr>
          <w:rFonts w:ascii="Verdana" w:eastAsia="Calibri" w:hAnsi="Verdana" w:cs="Times New Roman"/>
          <w:sz w:val="16"/>
          <w:szCs w:val="16"/>
          <w:lang w:eastAsia="en-US"/>
        </w:rPr>
      </w:pPr>
      <w:r>
        <w:rPr>
          <w:rFonts w:ascii="Verdana" w:eastAsia="Calibri" w:hAnsi="Verdana" w:cs="Times New Roman"/>
          <w:sz w:val="16"/>
          <w:szCs w:val="16"/>
          <w:lang w:eastAsia="en-US"/>
        </w:rPr>
        <w:t xml:space="preserve">                    ...............................................................</w:t>
      </w:r>
    </w:p>
    <w:p w:rsidR="00CB47A5" w:rsidRDefault="00CB47A5" w:rsidP="00CB47A5">
      <w:pPr>
        <w:spacing w:after="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  <w:r>
        <w:rPr>
          <w:rFonts w:ascii="Verdana" w:eastAsia="Calibri" w:hAnsi="Verdana" w:cs="Times New Roman"/>
          <w:i/>
          <w:iCs/>
          <w:sz w:val="12"/>
          <w:szCs w:val="12"/>
        </w:rPr>
        <w:t xml:space="preserve">                          (podpis i pieczątka osoby upoważnionej</w:t>
      </w:r>
    </w:p>
    <w:p w:rsidR="00CB47A5" w:rsidRDefault="00CB47A5" w:rsidP="00CB47A5">
      <w:pPr>
        <w:spacing w:after="120" w:line="240" w:lineRule="auto"/>
        <w:ind w:left="5664"/>
        <w:jc w:val="center"/>
        <w:rPr>
          <w:rFonts w:ascii="Verdana" w:eastAsia="Calibri" w:hAnsi="Verdana" w:cs="Times New Roman"/>
          <w:sz w:val="12"/>
          <w:szCs w:val="12"/>
        </w:rPr>
      </w:pPr>
      <w:r>
        <w:rPr>
          <w:rFonts w:ascii="Verdana" w:eastAsia="Calibri" w:hAnsi="Verdana" w:cs="Times New Roman"/>
          <w:i/>
          <w:iCs/>
          <w:sz w:val="12"/>
          <w:szCs w:val="12"/>
        </w:rPr>
        <w:t xml:space="preserve">                        </w:t>
      </w:r>
      <w:proofErr w:type="gramStart"/>
      <w:r>
        <w:rPr>
          <w:rFonts w:ascii="Verdana" w:eastAsia="Calibri" w:hAnsi="Verdana" w:cs="Times New Roman"/>
          <w:i/>
          <w:iCs/>
          <w:sz w:val="12"/>
          <w:szCs w:val="12"/>
        </w:rPr>
        <w:t>do</w:t>
      </w:r>
      <w:proofErr w:type="gramEnd"/>
      <w:r>
        <w:rPr>
          <w:rFonts w:ascii="Verdana" w:eastAsia="Calibri" w:hAnsi="Verdana" w:cs="Times New Roman"/>
          <w:i/>
          <w:iCs/>
          <w:sz w:val="12"/>
          <w:szCs w:val="12"/>
        </w:rPr>
        <w:t xml:space="preserve"> reprezentowania Wnioskodawcy)</w:t>
      </w:r>
    </w:p>
    <w:p w:rsidR="00CB47A5" w:rsidRDefault="00CB47A5" w:rsidP="00CB47A5">
      <w:pPr>
        <w:jc w:val="right"/>
        <w:rPr>
          <w:rFonts w:ascii="Verdana" w:hAnsi="Verdana"/>
          <w:b/>
          <w:bCs/>
          <w:sz w:val="16"/>
          <w:szCs w:val="16"/>
        </w:rPr>
      </w:pPr>
    </w:p>
    <w:p w:rsidR="00CB47A5" w:rsidRDefault="00CB47A5" w:rsidP="00CB47A5">
      <w:pPr>
        <w:spacing w:after="0"/>
        <w:ind w:left="4956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</w:p>
    <w:p w:rsidR="00CB47A5" w:rsidRDefault="00CB47A5" w:rsidP="00CB47A5">
      <w:pPr>
        <w:jc w:val="center"/>
        <w:rPr>
          <w:rFonts w:ascii="Verdana" w:hAnsi="Verdana"/>
          <w:b/>
          <w:bCs/>
          <w:sz w:val="16"/>
          <w:szCs w:val="16"/>
        </w:rPr>
      </w:pPr>
    </w:p>
    <w:p w:rsidR="00CB47A5" w:rsidRDefault="00CB47A5" w:rsidP="00CB47A5">
      <w:pPr>
        <w:ind w:left="4956" w:firstLine="708"/>
        <w:rPr>
          <w:rFonts w:ascii="Verdana" w:hAnsi="Verdana"/>
          <w:sz w:val="16"/>
          <w:szCs w:val="16"/>
        </w:rPr>
      </w:pPr>
    </w:p>
    <w:p w:rsidR="00CB47A5" w:rsidRDefault="00CB47A5" w:rsidP="00CB47A5">
      <w:pPr>
        <w:ind w:left="4956" w:firstLine="708"/>
        <w:rPr>
          <w:rFonts w:ascii="Verdana" w:hAnsi="Verdana"/>
          <w:sz w:val="16"/>
          <w:szCs w:val="16"/>
        </w:rPr>
      </w:pPr>
    </w:p>
    <w:p w:rsidR="00CB47A5" w:rsidRDefault="00CB47A5" w:rsidP="00CB47A5">
      <w:pPr>
        <w:ind w:left="4956" w:firstLine="708"/>
        <w:rPr>
          <w:rFonts w:ascii="Verdana" w:hAnsi="Verdana"/>
          <w:sz w:val="16"/>
          <w:szCs w:val="16"/>
        </w:rPr>
      </w:pPr>
    </w:p>
    <w:p w:rsidR="00CB47A5" w:rsidRDefault="00CB47A5" w:rsidP="00CB47A5">
      <w:pPr>
        <w:ind w:left="4956" w:firstLine="708"/>
        <w:rPr>
          <w:rFonts w:ascii="Verdana" w:hAnsi="Verdana"/>
          <w:sz w:val="16"/>
          <w:szCs w:val="16"/>
        </w:rPr>
      </w:pPr>
    </w:p>
    <w:p w:rsidR="00CB47A5" w:rsidRDefault="00CB47A5" w:rsidP="00CB47A5">
      <w:pPr>
        <w:ind w:left="4956" w:firstLine="708"/>
        <w:rPr>
          <w:rFonts w:ascii="Verdana" w:hAnsi="Verdana"/>
          <w:sz w:val="16"/>
          <w:szCs w:val="16"/>
        </w:rPr>
      </w:pPr>
    </w:p>
    <w:p w:rsidR="00CB47A5" w:rsidRDefault="00CB47A5" w:rsidP="00CB47A5">
      <w:pPr>
        <w:ind w:left="4956" w:firstLine="708"/>
        <w:rPr>
          <w:rFonts w:ascii="Verdana" w:hAnsi="Verdana"/>
          <w:sz w:val="16"/>
          <w:szCs w:val="16"/>
        </w:rPr>
      </w:pPr>
    </w:p>
    <w:p w:rsidR="00CB47A5" w:rsidRDefault="00CB47A5" w:rsidP="00CB47A5">
      <w:pPr>
        <w:spacing w:after="0"/>
        <w:ind w:left="4956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</w:p>
    <w:p w:rsidR="00CB47A5" w:rsidRDefault="00CB47A5" w:rsidP="00CB47A5">
      <w:pPr>
        <w:ind w:right="-709"/>
        <w:rPr>
          <w:rFonts w:ascii="Calibri" w:hAnsi="Calibri"/>
        </w:rPr>
      </w:pPr>
    </w:p>
    <w:p w:rsidR="00CB47A5" w:rsidRDefault="00CB47A5" w:rsidP="00CB47A5">
      <w:pPr>
        <w:keepNext/>
        <w:spacing w:after="0" w:line="240" w:lineRule="auto"/>
        <w:outlineLvl w:val="0"/>
        <w:rPr>
          <w:rFonts w:ascii="Verdana" w:eastAsia="Times New Roman" w:hAnsi="Verdana"/>
          <w:bCs/>
          <w:sz w:val="16"/>
          <w:szCs w:val="16"/>
        </w:rPr>
      </w:pPr>
    </w:p>
    <w:p w:rsidR="00CB47A5" w:rsidRPr="00C8608A" w:rsidRDefault="00CB47A5" w:rsidP="00CB47A5"/>
    <w:p w:rsidR="00C93E03" w:rsidRPr="00CB47A5" w:rsidRDefault="00C93E03" w:rsidP="00CB47A5"/>
    <w:sectPr w:rsidR="00C93E03" w:rsidRPr="00CB47A5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8A" w:rsidRDefault="0048078A" w:rsidP="00A76FE4">
      <w:pPr>
        <w:spacing w:after="0" w:line="240" w:lineRule="auto"/>
      </w:pPr>
      <w:r>
        <w:separator/>
      </w:r>
    </w:p>
  </w:endnote>
  <w:end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282180" cy="859790"/>
          <wp:effectExtent l="19050" t="0" r="0" b="0"/>
          <wp:wrapSquare wrapText="bothSides"/>
          <wp:docPr id="5" name="Obraz 4" descr="STOPKA  jeremie 2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 2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282180" cy="859790"/>
          <wp:effectExtent l="19050" t="0" r="0" b="0"/>
          <wp:wrapSquare wrapText="bothSides"/>
          <wp:docPr id="1" name="Obraz 0" descr="STOPKA jeremie 2 CB A4 pion 2018 1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8 1 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8A" w:rsidRDefault="0048078A" w:rsidP="00A76FE4">
      <w:pPr>
        <w:spacing w:after="0" w:line="240" w:lineRule="auto"/>
      </w:pPr>
      <w:r>
        <w:separator/>
      </w:r>
    </w:p>
  </w:footnote>
  <w:foot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footnote>
  <w:footnote w:id="1">
    <w:p w:rsidR="00CB47A5" w:rsidRDefault="00CB47A5" w:rsidP="00CB47A5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Należy wpisać kolejny numer zgodnie z oznaczeniem w punkcie 3 Oświadczenia Wnioskodawcy o spełnianiu kryteriów MŚP przedsiębiorstwa/podmiotu powiązanego.</w:t>
      </w:r>
    </w:p>
  </w:footnote>
  <w:footnote w:id="2">
    <w:p w:rsidR="00CB47A5" w:rsidRDefault="00CB47A5" w:rsidP="00CB47A5">
      <w:pPr>
        <w:pStyle w:val="Tekstprzypisudolnego"/>
        <w:spacing w:after="120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Liczba zatrudnionych osób odpowiada liczbie „rocznych jednostek roboczych” (RJR), to jest liczbie pracowników zatrudnionych na pełnych etatach w obrębie danego przedsiębiorstwa lub w jego imieniu w ciągu całego roku, który jest brany pod uwagę. Praca osób, które nie przepracowały pełnego roku, które pracowały w niepełnym wymiarze godzin lub pracowników sezonowych jest obliczana, jako część ułamkowa RJR. </w:t>
      </w:r>
    </w:p>
    <w:p w:rsidR="00CB47A5" w:rsidRDefault="00CB47A5" w:rsidP="00CB47A5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Do osób zatrudnionych zalicza się:</w:t>
      </w:r>
    </w:p>
    <w:p w:rsidR="00CB47A5" w:rsidRDefault="00CB47A5" w:rsidP="00CB47A5">
      <w:pPr>
        <w:pStyle w:val="Tekstprzypisudolnego"/>
        <w:numPr>
          <w:ilvl w:val="0"/>
          <w:numId w:val="1"/>
        </w:numPr>
        <w:tabs>
          <w:tab w:val="left" w:pos="142"/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pracowników</w:t>
      </w:r>
      <w:proofErr w:type="gramEnd"/>
      <w:r>
        <w:rPr>
          <w:rFonts w:ascii="Verdana" w:hAnsi="Verdana"/>
          <w:sz w:val="14"/>
          <w:szCs w:val="14"/>
        </w:rPr>
        <w:t>,</w:t>
      </w:r>
    </w:p>
    <w:p w:rsidR="00CB47A5" w:rsidRDefault="00CB47A5" w:rsidP="00CB47A5">
      <w:pPr>
        <w:pStyle w:val="Tekstprzypisudolnego"/>
        <w:numPr>
          <w:ilvl w:val="0"/>
          <w:numId w:val="1"/>
        </w:numPr>
        <w:tabs>
          <w:tab w:val="left" w:pos="142"/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osoby</w:t>
      </w:r>
      <w:proofErr w:type="gramEnd"/>
      <w:r>
        <w:rPr>
          <w:rFonts w:ascii="Verdana" w:hAnsi="Verdana"/>
          <w:sz w:val="14"/>
          <w:szCs w:val="14"/>
        </w:rPr>
        <w:t xml:space="preserve"> pracujące dla przedsiębiorstwa, podlegające mu i uważane za pracowników na mocy przepisów prawa krajowego,</w:t>
      </w:r>
    </w:p>
    <w:p w:rsidR="00CB47A5" w:rsidRDefault="00CB47A5" w:rsidP="00CB47A5">
      <w:pPr>
        <w:pStyle w:val="Tekstprzypisudolnego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właścicieli</w:t>
      </w:r>
      <w:proofErr w:type="gramEnd"/>
      <w:r>
        <w:rPr>
          <w:rFonts w:ascii="Verdana" w:hAnsi="Verdana"/>
          <w:sz w:val="14"/>
          <w:szCs w:val="14"/>
        </w:rPr>
        <w:t xml:space="preserve"> – kierowników,</w:t>
      </w:r>
    </w:p>
    <w:p w:rsidR="00CB47A5" w:rsidRDefault="00CB47A5" w:rsidP="00CB47A5">
      <w:pPr>
        <w:pStyle w:val="Tekstprzypisudolnego"/>
        <w:numPr>
          <w:ilvl w:val="0"/>
          <w:numId w:val="1"/>
        </w:numPr>
        <w:tabs>
          <w:tab w:val="left" w:pos="142"/>
          <w:tab w:val="left" w:pos="284"/>
        </w:tabs>
        <w:spacing w:after="120"/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partnerów</w:t>
      </w:r>
      <w:proofErr w:type="gramEnd"/>
      <w:r>
        <w:rPr>
          <w:rFonts w:ascii="Verdana" w:hAnsi="Verdana"/>
          <w:sz w:val="14"/>
          <w:szCs w:val="14"/>
        </w:rPr>
        <w:t xml:space="preserve"> prowadzących regularną działalność w przedsiębiorstwie i czerpiących z niego korzyści finansowe.</w:t>
      </w:r>
    </w:p>
    <w:p w:rsidR="00CB47A5" w:rsidRDefault="00CB47A5" w:rsidP="00CB47A5">
      <w:pPr>
        <w:pStyle w:val="Tekstprzypisudolnego"/>
        <w:spacing w:after="120"/>
        <w:jc w:val="both"/>
      </w:pPr>
      <w:r>
        <w:rPr>
          <w:rFonts w:ascii="Verdana" w:hAnsi="Verdana"/>
          <w:sz w:val="14"/>
          <w:szCs w:val="14"/>
        </w:rPr>
        <w:t>Praktykanci lub studenci odbywający szkolenie zawodowe na podstawie umowy o praktykę lub szkoleniu zawodowym nie są zaliczani do osób zatrudnionych. Nie wlicza się również pracowników przebywających na urlopie macierzyńskim ani wychowawczym.</w:t>
      </w:r>
    </w:p>
  </w:footnote>
  <w:footnote w:id="3">
    <w:p w:rsidR="00CB47A5" w:rsidRDefault="00CB47A5" w:rsidP="00CB47A5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W rozumieniu przepisów IV Dyrektywy Rady z dnia 25 lipca 1978 r. wydanej na podstawie art. 54 ust. 3 lit. g) Traktatu, w sprawie nowych </w:t>
      </w:r>
      <w:bookmarkStart w:id="0" w:name="_GoBack"/>
      <w:bookmarkEnd w:id="0"/>
      <w:r>
        <w:rPr>
          <w:rFonts w:ascii="Verdana" w:hAnsi="Verdana"/>
          <w:sz w:val="14"/>
          <w:szCs w:val="14"/>
        </w:rPr>
        <w:t>sprawozdań finansowych niektórych rodzajów spółek (78/660/EWC).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23692B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3" name="Obraz 2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97760"/>
    <w:multiLevelType w:val="hybridMultilevel"/>
    <w:tmpl w:val="4AB21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1B2B7B"/>
    <w:rsid w:val="001C6D42"/>
    <w:rsid w:val="0023692B"/>
    <w:rsid w:val="002D3859"/>
    <w:rsid w:val="00376750"/>
    <w:rsid w:val="003864B6"/>
    <w:rsid w:val="003D5A7D"/>
    <w:rsid w:val="0048078A"/>
    <w:rsid w:val="004F7C35"/>
    <w:rsid w:val="00547FA7"/>
    <w:rsid w:val="005F3B22"/>
    <w:rsid w:val="007B1B93"/>
    <w:rsid w:val="007B5C4E"/>
    <w:rsid w:val="00923C41"/>
    <w:rsid w:val="009B41D0"/>
    <w:rsid w:val="00A76FE4"/>
    <w:rsid w:val="00C811C0"/>
    <w:rsid w:val="00C93E03"/>
    <w:rsid w:val="00CA3C04"/>
    <w:rsid w:val="00CB3B1C"/>
    <w:rsid w:val="00CB47A5"/>
    <w:rsid w:val="00D02464"/>
    <w:rsid w:val="00DA5E5D"/>
    <w:rsid w:val="00E12CF4"/>
    <w:rsid w:val="00E3361F"/>
    <w:rsid w:val="00E444EE"/>
    <w:rsid w:val="00EB5B57"/>
    <w:rsid w:val="00ED1298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C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C35"/>
    <w:rPr>
      <w:rFonts w:ascii="Calibri" w:eastAsia="Calibri" w:hAnsi="Calibri" w:cs="Times New Roman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4F7C3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F7C3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7C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C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C35"/>
    <w:rPr>
      <w:rFonts w:ascii="Calibri" w:eastAsia="Calibri" w:hAnsi="Calibri" w:cs="Times New Roman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4F7C3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F7C3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7C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22245-3DAA-491C-9C80-FC1DB0D1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4</cp:revision>
  <dcterms:created xsi:type="dcterms:W3CDTF">2018-02-27T13:58:00Z</dcterms:created>
  <dcterms:modified xsi:type="dcterms:W3CDTF">2018-07-24T08:42:00Z</dcterms:modified>
</cp:coreProperties>
</file>