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4" w:rsidRPr="0082009E" w:rsidRDefault="00F16E94" w:rsidP="00F16E94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EA2584">
        <w:rPr>
          <w:rFonts w:ascii="Verdana" w:hAnsi="Verdana" w:cs="Arial"/>
          <w:sz w:val="18"/>
          <w:szCs w:val="18"/>
        </w:rPr>
        <w:t>WARP-</w:t>
      </w:r>
      <w:r w:rsidR="00EA2584">
        <w:rPr>
          <w:rFonts w:ascii="Verdana" w:hAnsi="Verdana" w:cs="Arial"/>
          <w:sz w:val="18"/>
          <w:szCs w:val="18"/>
        </w:rPr>
        <w:t>35</w:t>
      </w:r>
      <w:r w:rsidRPr="00EA2584">
        <w:rPr>
          <w:rFonts w:ascii="Verdana" w:hAnsi="Verdana" w:cs="Arial"/>
          <w:sz w:val="18"/>
          <w:szCs w:val="18"/>
        </w:rPr>
        <w:t>/Z/201</w:t>
      </w:r>
      <w:r w:rsidR="00EA2584">
        <w:rPr>
          <w:rFonts w:ascii="Verdana" w:hAnsi="Verdana" w:cs="Arial"/>
          <w:sz w:val="18"/>
          <w:szCs w:val="18"/>
        </w:rPr>
        <w:t>9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16E94" w:rsidRDefault="00F16E94" w:rsidP="009455E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6E94" w:rsidRPr="009455E1" w:rsidRDefault="00F16E94" w:rsidP="00F16E94">
      <w:pPr>
        <w:spacing w:line="240" w:lineRule="auto"/>
        <w:rPr>
          <w:rFonts w:ascii="Verdana" w:hAnsi="Verdana"/>
          <w:b/>
          <w:sz w:val="18"/>
          <w:szCs w:val="18"/>
        </w:rPr>
      </w:pPr>
      <w:r w:rsidRPr="009455E1">
        <w:rPr>
          <w:rFonts w:ascii="Verdana" w:hAnsi="Verdana"/>
          <w:b/>
          <w:sz w:val="18"/>
          <w:szCs w:val="18"/>
        </w:rPr>
        <w:t>Dane Oferenta: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58204</wp:posOffset>
                </wp:positionH>
                <wp:positionV relativeFrom="paragraph">
                  <wp:posOffset>48</wp:posOffset>
                </wp:positionV>
                <wp:extent cx="120770" cy="129396"/>
                <wp:effectExtent l="0" t="0" r="1270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D87E9" id="Prostokąt 1" o:spid="_x0000_s1026" style="position:absolute;margin-left:4.6pt;margin-top:0;width:9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fizyczna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2CB5F" wp14:editId="7420A7CB">
                <wp:simplePos x="0" y="0"/>
                <wp:positionH relativeFrom="column">
                  <wp:posOffset>54610</wp:posOffset>
                </wp:positionH>
                <wp:positionV relativeFrom="paragraph">
                  <wp:posOffset>15240</wp:posOffset>
                </wp:positionV>
                <wp:extent cx="120650" cy="128905"/>
                <wp:effectExtent l="0" t="0" r="1270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D1F2A" id="Prostokąt 2" o:spid="_x0000_s1026" style="position:absolute;margin-left:4.3pt;margin-top:1.2pt;width:9.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prowadząca działalność gospodarczą (wpis do CEIDG)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B23F" wp14:editId="59D2ED88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120650" cy="12890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E6950" id="Prostokąt 3" o:spid="_x0000_s1026" style="position:absolute;margin-left:4.75pt;margin-top:.4pt;width:9.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Podmiot gospodarczy (wpis do KRS i innych)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Nazwa/ Imię i nazwisko: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Adres prowadzenia działalności/adres zamieszkania: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Tel./faks: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NIP: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REGON: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9455E1" w:rsidRDefault="009455E1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Default="00F16E94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EA2584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EA2584">
        <w:rPr>
          <w:rFonts w:ascii="Verdana" w:eastAsia="Times New Roman" w:hAnsi="Verdana"/>
          <w:sz w:val="18"/>
          <w:szCs w:val="18"/>
          <w:lang w:eastAsia="pl-PL"/>
        </w:rPr>
        <w:t>35</w:t>
      </w:r>
      <w:r w:rsidRPr="00EA2584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EA2584">
        <w:rPr>
          <w:rFonts w:ascii="Verdana" w:eastAsia="Times New Roman" w:hAnsi="Verdana"/>
          <w:sz w:val="18"/>
          <w:szCs w:val="18"/>
          <w:lang w:eastAsia="pl-PL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dla Wielkopolskiej Agencji Rozwoju Przedsiębiorczości Sp. z o.o. zgodnie z zapytaniem ofertowym.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netto 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za 1 godzinę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 za 1 godzinę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Pr="005E4B53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</w:t>
      </w:r>
      <w:r w:rsidR="009455E1">
        <w:rPr>
          <w:rFonts w:ascii="Verdana" w:eastAsia="Times New Roman" w:hAnsi="Verdana"/>
          <w:i/>
          <w:sz w:val="18"/>
          <w:szCs w:val="18"/>
          <w:lang w:eastAsia="pl-PL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:…………………………………………………………………………………………………………………………………)</w:t>
      </w:r>
    </w:p>
    <w:p w:rsidR="00332340" w:rsidRDefault="00332340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332340" w:rsidRDefault="00332340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>
        <w:rPr>
          <w:rFonts w:ascii="Verdana" w:eastAsia="Times New Roman" w:hAnsi="Verdana"/>
          <w:b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b/>
          <w:i/>
          <w:sz w:val="16"/>
          <w:szCs w:val="18"/>
          <w:lang w:eastAsia="pl-PL"/>
        </w:rPr>
        <w:br/>
        <w:t>w ustawowej wysokości, a także inne koszty niezbędne do zrealizowania zamówienia, w tym dojazd, wyżywienie, zakwaterowanie itp.).</w:t>
      </w:r>
    </w:p>
    <w:p w:rsidR="00F16E94" w:rsidRPr="00332340" w:rsidRDefault="00F16E94" w:rsidP="0033234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EA2584">
        <w:rPr>
          <w:rFonts w:ascii="Verdana" w:hAnsi="Verdana" w:cs="Arial"/>
          <w:sz w:val="18"/>
          <w:szCs w:val="18"/>
        </w:rPr>
        <w:t>WARP-</w:t>
      </w:r>
      <w:r w:rsidR="00EA2584">
        <w:rPr>
          <w:rFonts w:ascii="Verdana" w:hAnsi="Verdana" w:cs="Arial"/>
          <w:sz w:val="18"/>
          <w:szCs w:val="18"/>
        </w:rPr>
        <w:t>35</w:t>
      </w:r>
      <w:bookmarkStart w:id="0" w:name="_GoBack"/>
      <w:bookmarkEnd w:id="0"/>
      <w:r w:rsidRPr="00EA2584">
        <w:rPr>
          <w:rFonts w:ascii="Verdana" w:hAnsi="Verdana" w:cs="Arial"/>
          <w:sz w:val="18"/>
          <w:szCs w:val="18"/>
        </w:rPr>
        <w:t>/Z/201</w:t>
      </w:r>
      <w:r w:rsidR="00EA2584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16E94" w:rsidRPr="00BA5E49" w:rsidRDefault="00F16E94" w:rsidP="00F16E94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16E94" w:rsidRDefault="00F16E94" w:rsidP="00F16E94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16E94" w:rsidRPr="00420DA4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Default="00F16E94" w:rsidP="009455E1">
      <w:pPr>
        <w:spacing w:after="0"/>
        <w:ind w:left="4536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1B0782" w:rsidRPr="009455E1" w:rsidRDefault="00F16E94" w:rsidP="009455E1">
      <w:pPr>
        <w:spacing w:after="0"/>
        <w:ind w:left="4536"/>
        <w:jc w:val="both"/>
        <w:rPr>
          <w:sz w:val="15"/>
          <w:szCs w:val="15"/>
        </w:rPr>
      </w:pPr>
      <w:r w:rsidRPr="009455E1">
        <w:rPr>
          <w:rFonts w:ascii="Verdana" w:hAnsi="Verdana"/>
          <w:i/>
          <w:iCs/>
          <w:sz w:val="15"/>
          <w:szCs w:val="15"/>
        </w:rPr>
        <w:t>(podpisy osoby/osób wskazanych w dokumencie, uprawnionej/ uprawnionych do występowania w obrocie prawnym reprezentowania Wykonawcy i składania oświadczeń woli w jego imieniu).</w:t>
      </w:r>
      <w:r w:rsidRPr="009455E1">
        <w:rPr>
          <w:sz w:val="15"/>
          <w:szCs w:val="15"/>
        </w:rPr>
        <w:t xml:space="preserve"> </w:t>
      </w:r>
    </w:p>
    <w:sectPr w:rsidR="001B0782" w:rsidRPr="009455E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24" w:rsidRDefault="000D3C24" w:rsidP="00F44D7F">
      <w:pPr>
        <w:spacing w:after="0" w:line="240" w:lineRule="auto"/>
      </w:pPr>
      <w:r>
        <w:separator/>
      </w:r>
    </w:p>
  </w:endnote>
  <w:endnote w:type="continuationSeparator" w:id="0">
    <w:p w:rsidR="000D3C24" w:rsidRDefault="000D3C24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24" w:rsidRDefault="000D3C24" w:rsidP="00F44D7F">
      <w:pPr>
        <w:spacing w:after="0" w:line="240" w:lineRule="auto"/>
      </w:pPr>
      <w:r>
        <w:separator/>
      </w:r>
    </w:p>
  </w:footnote>
  <w:footnote w:type="continuationSeparator" w:id="0">
    <w:p w:rsidR="000D3C24" w:rsidRDefault="000D3C24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0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6"/>
  </w:num>
  <w:num w:numId="18">
    <w:abstractNumId w:val="7"/>
  </w:num>
  <w:num w:numId="19">
    <w:abstractNumId w:val="2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D3C24"/>
    <w:rsid w:val="000E6FCF"/>
    <w:rsid w:val="001834EF"/>
    <w:rsid w:val="001B0782"/>
    <w:rsid w:val="001D327E"/>
    <w:rsid w:val="0026067B"/>
    <w:rsid w:val="002E7FAF"/>
    <w:rsid w:val="00332340"/>
    <w:rsid w:val="003A4D6E"/>
    <w:rsid w:val="00435D43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455E1"/>
    <w:rsid w:val="009C0B7B"/>
    <w:rsid w:val="00D15BD2"/>
    <w:rsid w:val="00D32CAF"/>
    <w:rsid w:val="00EA2584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68D5"/>
  <w15:docId w15:val="{9733529E-D2C0-4E26-AC8F-259D233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4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9EC7-7634-4EA3-90FB-39CF16CA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2019-11-29T13:56:00Z</dcterms:created>
  <dcterms:modified xsi:type="dcterms:W3CDTF">2019-12-13T12:45:00Z</dcterms:modified>
</cp:coreProperties>
</file>