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5FEFD152" w:rsidR="00987E02" w:rsidRP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87E02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Pr="00987E02">
              <w:rPr>
                <w:rFonts w:ascii="Arial" w:hAnsi="Arial" w:cs="Arial"/>
                <w:b/>
                <w:color w:val="000000"/>
                <w:sz w:val="28"/>
                <w:szCs w:val="28"/>
              </w:rPr>
              <w:t>ABC FUNDUSZY EUROPEJSKICH</w:t>
            </w:r>
            <w:r w:rsidRPr="00987E02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6F4D059E" w:rsidR="00987E02" w:rsidRDefault="00987E02">
            <w:pPr>
              <w:spacing w:before="120" w:after="120"/>
              <w:jc w:val="center"/>
              <w:rPr>
                <w:rStyle w:val="Pogrubienie"/>
                <w:rFonts w:eastAsia="Calibri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  <w:r>
              <w:rPr>
                <w:rFonts w:ascii="Arial" w:eastAsia="Calibri" w:hAnsi="Arial" w:cs="Arial"/>
                <w:b/>
              </w:rPr>
              <w:t xml:space="preserve">.05.2020 roku, godz. 12:00-13:00, </w:t>
            </w:r>
            <w:r>
              <w:rPr>
                <w:rFonts w:ascii="Arial" w:eastAsia="Calibri" w:hAnsi="Arial" w:cs="Arial"/>
                <w:b/>
              </w:rPr>
              <w:t>Online ZOOM</w:t>
            </w:r>
            <w:r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987E02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77777777" w:rsidR="00987E02" w:rsidRDefault="00987E0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77777777" w:rsidR="00987E02" w:rsidRDefault="00987E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 uczestników</w:t>
            </w:r>
          </w:p>
        </w:tc>
      </w:tr>
      <w:tr w:rsidR="00987E02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77777777" w:rsidR="00987E02" w:rsidRDefault="00987E0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306A" w14:textId="77777777" w:rsidR="00987E02" w:rsidRDefault="00987E02" w:rsidP="00987E02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Podstawowe pojęcia i terminy związane z Funduszami Europejskimi</w:t>
            </w:r>
          </w:p>
          <w:p w14:paraId="197BED0C" w14:textId="77777777" w:rsidR="00987E02" w:rsidRDefault="00987E02" w:rsidP="00987E02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Przegląd Programów </w:t>
            </w:r>
          </w:p>
          <w:p w14:paraId="08145CD3" w14:textId="33728E8D" w:rsidR="00987E02" w:rsidRDefault="00987E02" w:rsidP="00987E02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Aplikowanie o Fundusze Europejskie (źródła informacji, procedura aplikowania) </w:t>
            </w:r>
          </w:p>
        </w:tc>
      </w:tr>
      <w:tr w:rsidR="00987E02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77777777" w:rsidR="00987E02" w:rsidRDefault="00987E0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77777777" w:rsidR="00987E02" w:rsidRDefault="00987E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Default="00987E02" w:rsidP="00987E02">
      <w:pPr>
        <w:rPr>
          <w:rFonts w:ascii="Arial" w:hAnsi="Arial" w:cs="Arial"/>
          <w:sz w:val="23"/>
          <w:szCs w:val="23"/>
        </w:rPr>
      </w:pPr>
    </w:p>
    <w:p w14:paraId="46A62FA0" w14:textId="77777777" w:rsidR="00987E02" w:rsidRDefault="00987E02" w:rsidP="00987E02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2747" w14:textId="77777777" w:rsidR="004F7E68" w:rsidRDefault="004F7E68">
      <w:r>
        <w:separator/>
      </w:r>
    </w:p>
  </w:endnote>
  <w:endnote w:type="continuationSeparator" w:id="0">
    <w:p w14:paraId="128FAC7B" w14:textId="77777777" w:rsidR="004F7E68" w:rsidRDefault="004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4F7E6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FF10" w14:textId="77777777" w:rsidR="004F7E68" w:rsidRDefault="004F7E68">
      <w:r>
        <w:separator/>
      </w:r>
    </w:p>
  </w:footnote>
  <w:footnote w:type="continuationSeparator" w:id="0">
    <w:p w14:paraId="02B09713" w14:textId="77777777" w:rsidR="004F7E68" w:rsidRDefault="004F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4F7E6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BE7FE564-16B7-436E-932C-7EFCA08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2020-02-13T09:01:00Z</cp:lastPrinted>
  <dcterms:created xsi:type="dcterms:W3CDTF">2020-05-05T11:19:00Z</dcterms:created>
  <dcterms:modified xsi:type="dcterms:W3CDTF">2020-05-05T11:19:00Z</dcterms:modified>
</cp:coreProperties>
</file>