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4BE4" w14:textId="77777777" w:rsidR="00C945D8" w:rsidRDefault="00C945D8" w:rsidP="00C945D8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14:paraId="703A72A5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 w:cs="Times New Roman"/>
          <w:sz w:val="4"/>
          <w:szCs w:val="4"/>
        </w:rPr>
      </w:pPr>
    </w:p>
    <w:p w14:paraId="0D4D17DC" w14:textId="77777777" w:rsidR="00C945D8" w:rsidRDefault="00C945D8" w:rsidP="00C945D8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14:paraId="61990665" w14:textId="77777777" w:rsidR="00C945D8" w:rsidRDefault="00C945D8" w:rsidP="00C945D8">
      <w:pPr>
        <w:spacing w:line="36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469748BA" w14:textId="33A6229B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 (imiona):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</w:t>
      </w:r>
    </w:p>
    <w:p w14:paraId="34CDE0F6" w14:textId="6517F4D2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bookmarkStart w:id="0" w:name="_Hlk104195485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  <w:bookmarkEnd w:id="0"/>
    </w:p>
    <w:p w14:paraId="593C0B97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14:paraId="6F9591F8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14:paraId="580DC96F" w14:textId="6317FAC6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</w:t>
      </w:r>
    </w:p>
    <w:p w14:paraId="23F5885C" w14:textId="46A870CE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14:paraId="1D7CED84" w14:textId="2DBAB46D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Seria i numer dowodu osobistego / paszportu:</w:t>
      </w:r>
      <w:r w:rsidR="00AC079C">
        <w:rPr>
          <w:rFonts w:ascii="Verdana" w:eastAsia="Times New Roman" w:hAnsi="Verdana"/>
          <w:sz w:val="16"/>
          <w:szCs w:val="20"/>
        </w:rPr>
        <w:t xml:space="preserve"> ................................................</w:t>
      </w:r>
      <w:r>
        <w:rPr>
          <w:rFonts w:ascii="Verdana" w:eastAsia="Times New Roman" w:hAnsi="Verdana"/>
          <w:sz w:val="16"/>
          <w:szCs w:val="20"/>
        </w:rPr>
        <w:t xml:space="preserve"> , wydanego w dniu 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</w:t>
      </w:r>
    </w:p>
    <w:p w14:paraId="5CB0AE5A" w14:textId="4189A9A6" w:rsidR="00C945D8" w:rsidRDefault="00C945D8" w:rsidP="00AC079C">
      <w:pPr>
        <w:spacing w:after="0" w:line="480" w:lineRule="auto"/>
        <w:ind w:firstLine="426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przez ....................................................................................... , z terminem ważności do ....................................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</w:t>
      </w:r>
    </w:p>
    <w:p w14:paraId="011DA4E4" w14:textId="2634E8D0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PESEL: 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</w:t>
      </w:r>
      <w:r w:rsidR="00593FF6">
        <w:rPr>
          <w:rFonts w:ascii="Verdana" w:eastAsia="Times New Roman" w:hAnsi="Verdana"/>
          <w:sz w:val="16"/>
          <w:szCs w:val="20"/>
        </w:rPr>
        <w:t>..........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</w:t>
      </w:r>
    </w:p>
    <w:p w14:paraId="694B6B69" w14:textId="5A4094C8" w:rsidR="00C945D8" w:rsidRDefault="00C945D8" w:rsidP="00593FF6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NIP: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0D6477E9" w14:textId="68087A37" w:rsidR="00C945D8" w:rsidRDefault="00C945D8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 w:rsidRPr="00593FF6">
        <w:rPr>
          <w:rStyle w:val="Odwoanieprzypisudolnego"/>
          <w:rFonts w:ascii="Verdana" w:eastAsia="Times New Roman" w:hAnsi="Verdana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</w:t>
      </w:r>
    </w:p>
    <w:p w14:paraId="28457F8D" w14:textId="6CD9179A" w:rsidR="00593FF6" w:rsidRDefault="00593FF6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E-mail: …………..........................................................................................................................................................</w:t>
      </w:r>
    </w:p>
    <w:p w14:paraId="6258DFA3" w14:textId="77777777" w:rsidR="00C945D8" w:rsidRDefault="00C945D8" w:rsidP="00AC079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14:paraId="068860B0" w14:textId="77777777" w:rsidR="00C945D8" w:rsidRDefault="00C945D8" w:rsidP="00AC079C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14:paraId="38F1E5B4" w14:textId="0F03EFF9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</w:p>
    <w:p w14:paraId="3305F2D9" w14:textId="4901E058" w:rsidR="00C945D8" w:rsidRPr="00C945D8" w:rsidRDefault="00C945D8" w:rsidP="00AC079C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593FF6">
        <w:rPr>
          <w:rFonts w:ascii="Verdana" w:eastAsia="Times New Roman" w:hAnsi="Verdana"/>
          <w:sz w:val="16"/>
          <w:szCs w:val="16"/>
          <w:vertAlign w:val="superscript"/>
        </w:rPr>
        <w:footnoteReference w:id="5"/>
      </w:r>
      <w:r w:rsidRPr="00C945D8"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</w:t>
      </w:r>
      <w:r w:rsidRPr="00C94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23B1D" w14:textId="77777777" w:rsidR="00A60703" w:rsidRDefault="00A60703" w:rsidP="009B6441">
      <w:pPr>
        <w:spacing w:before="20"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14:paraId="35E27791" w14:textId="77777777" w:rsidR="00A60703" w:rsidRDefault="00A60703" w:rsidP="00A60703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14:paraId="4C11B9B6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066935">
        <w:rPr>
          <w:rFonts w:ascii="Verdana" w:eastAsia="Times New Roman" w:hAnsi="Verdana"/>
          <w:sz w:val="16"/>
          <w:szCs w:val="16"/>
        </w:rPr>
        <w:t xml:space="preserve">       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066935">
        <w:rPr>
          <w:rFonts w:ascii="Verdana" w:eastAsia="Times New Roman" w:hAnsi="Verdana"/>
          <w:sz w:val="16"/>
          <w:szCs w:val="16"/>
        </w:rPr>
        <w:t xml:space="preserve">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5F0E5242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066935">
        <w:rPr>
          <w:rFonts w:ascii="Verdana" w:eastAsia="Times New Roman" w:hAnsi="Verdana"/>
          <w:sz w:val="16"/>
          <w:szCs w:val="16"/>
        </w:rPr>
        <w:t xml:space="preserve">      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43769155" w14:textId="77777777" w:rsidR="00A60703" w:rsidRDefault="00A60703" w:rsidP="009B6441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36B23E2D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6F080515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ZOSTAŁE(A)M SKAZANY(A)</w:t>
      </w:r>
      <w:r>
        <w:rPr>
          <w:rFonts w:ascii="Verdana" w:eastAsia="Times New Roman" w:hAnsi="Verdana"/>
          <w:sz w:val="16"/>
          <w:szCs w:val="20"/>
        </w:rPr>
        <w:t xml:space="preserve">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14:paraId="21B7F470" w14:textId="77777777" w:rsidR="00A60703" w:rsidRDefault="00A60703" w:rsidP="00A6070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29291F44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14:paraId="29A13E7C" w14:textId="77777777" w:rsidR="00A60703" w:rsidRDefault="00A60703" w:rsidP="00A60703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14:paraId="29E6D92A" w14:textId="77777777" w:rsidR="009036DD" w:rsidRDefault="009036DD" w:rsidP="009036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Upoważnienia:</w:t>
      </w:r>
    </w:p>
    <w:p w14:paraId="1825E9FD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14:paraId="018E5E9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14:paraId="4DCE7102" w14:textId="77777777" w:rsidR="009036DD" w:rsidRDefault="009036DD" w:rsidP="009036DD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03D24A80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0B73D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602757B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/>
          <w:sz w:val="16"/>
          <w:szCs w:val="16"/>
        </w:rPr>
        <w:t>S.A.</w:t>
      </w:r>
      <w:r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>
        <w:rPr>
          <w:rFonts w:ascii="Verdana" w:eastAsia="Times New Roman" w:hAnsi="Verdana" w:cs="Arial"/>
          <w:bCs/>
          <w:sz w:val="16"/>
          <w:szCs w:val="16"/>
        </w:rPr>
        <w:t>.</w:t>
      </w:r>
    </w:p>
    <w:p w14:paraId="4761ACC0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92D1D04" w14:textId="77777777" w:rsidR="00C945D8" w:rsidRDefault="00C945D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22BEDF12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F808D5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51BBB167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289191FD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739A5B04" w14:textId="77777777" w:rsidR="009036DD" w:rsidRPr="00601ADC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03A2ACE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 oraz na podstawie art. 105 ust. 4a i 4a</w:t>
      </w:r>
      <w:r w:rsidRPr="00785A7C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785A7C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12D0DF56" w14:textId="77777777" w:rsidR="009036DD" w:rsidRDefault="009036DD" w:rsidP="009036DD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14:paraId="7214948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A271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CCB8BF7" w14:textId="49F770AE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bookmarkStart w:id="1" w:name="_Hlk79657529"/>
      <w:r w:rsidR="00E04F55">
        <w:rPr>
          <w:rFonts w:ascii="Verdana" w:eastAsia="Times New Roman" w:hAnsi="Verdana" w:cs="Times New Roman"/>
          <w:sz w:val="16"/>
          <w:szCs w:val="16"/>
        </w:rPr>
        <w:t xml:space="preserve">w Warszawie przy ul. </w:t>
      </w:r>
      <w:r w:rsidR="00E04F55">
        <w:rPr>
          <w:rFonts w:ascii="Verdana" w:eastAsia="Times New Roman" w:hAnsi="Verdana" w:cs="Arial"/>
          <w:sz w:val="16"/>
          <w:szCs w:val="16"/>
        </w:rPr>
        <w:t>Zygmunta Modzelewskiego 77a</w:t>
      </w:r>
      <w:bookmarkEnd w:id="1"/>
      <w:r w:rsidR="00E04F55">
        <w:rPr>
          <w:rFonts w:ascii="Verdana" w:eastAsia="Times New Roman" w:hAnsi="Verdana" w:cs="Arial"/>
          <w:sz w:val="16"/>
          <w:szCs w:val="16"/>
        </w:rPr>
        <w:t xml:space="preserve"> </w:t>
      </w:r>
      <w:r>
        <w:rPr>
          <w:rFonts w:ascii="Verdana" w:eastAsia="Times New Roman" w:hAnsi="Verdana" w:cs="Arial"/>
          <w:sz w:val="16"/>
          <w:szCs w:val="16"/>
        </w:rPr>
        <w:t>(</w:t>
      </w:r>
      <w:r>
        <w:rPr>
          <w:rFonts w:ascii="Verdana" w:eastAsia="Times New Roman" w:hAnsi="Verdana" w:cs="Times New Roman"/>
          <w:sz w:val="16"/>
          <w:szCs w:val="16"/>
        </w:rPr>
        <w:t xml:space="preserve">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14:paraId="17C53E14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           w ciągu ostatnich 12 miesięcy.</w:t>
      </w:r>
    </w:p>
    <w:p w14:paraId="04EB335A" w14:textId="77777777" w:rsidR="00C945D8" w:rsidRDefault="00C945D8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E1DAC02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35C97ED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23D38B6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31B5814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1B2C33B8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09C8C78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785A7C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14:paraId="769C3E6A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31372AC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7C232E96" w14:textId="35203734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FF29371" w14:textId="77777777" w:rsidR="00E04F55" w:rsidRDefault="00E04F55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CBF253A" w14:textId="77777777" w:rsidR="009036DD" w:rsidRPr="00B86788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C042245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3A92D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14:paraId="329E03C8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który prowadzi lub prowadził działalność gospodarczą)</w:t>
      </w:r>
    </w:p>
    <w:p w14:paraId="7303E0BA" w14:textId="19A2778C" w:rsidR="009036DD" w:rsidRDefault="009036DD" w:rsidP="009036D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w Warszawie przy ul. </w:t>
      </w:r>
      <w:r w:rsidR="00E04F55">
        <w:rPr>
          <w:rFonts w:ascii="Verdana" w:eastAsia="Times New Roman" w:hAnsi="Verdana" w:cs="Arial"/>
          <w:sz w:val="16"/>
          <w:szCs w:val="16"/>
        </w:rPr>
        <w:t xml:space="preserve">Zygmunta Modzelewskiego 77a </w:t>
      </w:r>
      <w:r>
        <w:rPr>
          <w:rFonts w:ascii="Verdana" w:eastAsia="Times New Roman" w:hAnsi="Verdana" w:cs="Times New Roman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)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14:paraId="76D12DF0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                   w ciągu ostatnich 12 miesięcy.</w:t>
      </w:r>
    </w:p>
    <w:p w14:paraId="51DC3F7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097B3B4E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59C899F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61585B2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15AD9819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3FB0C203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14:paraId="18A0E95E" w14:textId="77777777" w:rsidR="009B6441" w:rsidRDefault="009B6441" w:rsidP="000065CC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</w:p>
    <w:p w14:paraId="253E81EE" w14:textId="3C79683E" w:rsidR="000065CC" w:rsidRPr="00E96D67" w:rsidRDefault="000065CC" w:rsidP="000065CC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  <w:r w:rsidRPr="00E96D67"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14:paraId="6A0B5802" w14:textId="77777777" w:rsidR="000065CC" w:rsidRPr="00E96D67" w:rsidRDefault="000065CC" w:rsidP="000065CC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503C28AE" w14:textId="6DE876A1" w:rsidR="00011C49" w:rsidRDefault="00011C49" w:rsidP="00011C49">
      <w:pPr>
        <w:numPr>
          <w:ilvl w:val="0"/>
          <w:numId w:val="2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2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 i Rady (UE) 2016/679 z dnia 27 kwietnia 2016</w:t>
      </w:r>
      <w:r w:rsidR="004478AA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  o ochronie danych)</w:t>
      </w:r>
      <w:bookmarkEnd w:id="2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2EF180E4" w14:textId="77777777" w:rsidR="00011C49" w:rsidRDefault="00011C49" w:rsidP="00011C49">
      <w:pPr>
        <w:suppressAutoHyphens/>
        <w:autoSpaceDE w:val="0"/>
        <w:spacing w:before="100" w:beforeAutospacing="1"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1) administratora: </w:t>
      </w:r>
      <w:bookmarkStart w:id="3" w:name="_Hlk515383054"/>
      <w:r>
        <w:rPr>
          <w:rFonts w:ascii="Verdana" w:hAnsi="Verdana"/>
          <w:sz w:val="16"/>
          <w:szCs w:val="16"/>
        </w:rPr>
        <w:t>ministra właściwego do spraw funduszy i polityki regionalnej</w:t>
      </w:r>
      <w:r>
        <w:rPr>
          <w:rFonts w:ascii="Verdana" w:eastAsia="Times New Roman" w:hAnsi="Verdana" w:cs="Times New Roman"/>
          <w:sz w:val="16"/>
          <w:szCs w:val="16"/>
        </w:rPr>
        <w:t xml:space="preserve"> oraz </w:t>
      </w:r>
      <w:r>
        <w:rPr>
          <w:rFonts w:ascii="Verdana" w:hAnsi="Verdana"/>
          <w:sz w:val="16"/>
          <w:szCs w:val="16"/>
        </w:rPr>
        <w:t xml:space="preserve">Województwo </w:t>
      </w:r>
      <w:r>
        <w:rPr>
          <w:rFonts w:ascii="Verdana" w:eastAsia="Times New Roman" w:hAnsi="Verdana" w:cs="Times New Roman"/>
          <w:sz w:val="16"/>
          <w:szCs w:val="16"/>
        </w:rPr>
        <w:t xml:space="preserve">Wielkopolskie, </w:t>
      </w:r>
      <w:bookmarkEnd w:id="3"/>
      <w:r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Przedsiębiorczości Sp. z o.o., a także organy administracji publicznej, </w:t>
      </w:r>
      <w:r>
        <w:rPr>
          <w:rFonts w:ascii="Verdana" w:eastAsia="Times New Roman" w:hAnsi="Verdana"/>
          <w:sz w:val="16"/>
          <w:szCs w:val="16"/>
        </w:rPr>
        <w:t>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01EA70F7" w14:textId="77777777" w:rsidR="00011C49" w:rsidRDefault="00011C49" w:rsidP="00011C49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w tym przeprowadzenia procesu weryfikacji wniosku oraz zawarcia umowy pożyczki i jej realizacji,                          a także zabezpieczenia ewentualnych roszczeń                           </w:t>
      </w:r>
    </w:p>
    <w:p w14:paraId="19FC67CF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03272CE6" w14:textId="77777777" w:rsidR="00011C49" w:rsidRDefault="00011C49" w:rsidP="00011C49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</w:r>
    </w:p>
    <w:p w14:paraId="10F21C9E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3340A18F" w14:textId="77777777" w:rsidR="00011C49" w:rsidRDefault="00011C49" w:rsidP="00011C49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         w związku z korzystaniem z usług świadczonych przez powyższe podmioty, a także w celach promocyjnych                i marketingowych                                                     </w:t>
      </w:r>
    </w:p>
    <w:p w14:paraId="5182B25B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1E012ADF" w14:textId="77777777" w:rsidR="00011C49" w:rsidRDefault="00011C49" w:rsidP="00011C49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Wielkopolski Fundusz Rozwoju Sp. z o.o.,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2DD67060" w14:textId="77777777" w:rsidR="00011C49" w:rsidRDefault="00011C49" w:rsidP="00011C49">
      <w:pPr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w tym przeprowadzenia procesu weryfikacji wniosku oraz zawarcia umowy pożyczki i jej realizacji,                            a także zabezpieczenia ewentualnych roszczeń </w:t>
      </w:r>
      <w:r>
        <w:rPr>
          <w:rFonts w:ascii="Verdana" w:eastAsia="Times New Roman" w:hAnsi="Verdana"/>
          <w:sz w:val="16"/>
          <w:szCs w:val="16"/>
        </w:rPr>
        <w:t>(jeżeli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</w:t>
      </w:r>
    </w:p>
    <w:p w14:paraId="16A1D1AB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58F548D6" w14:textId="77777777" w:rsidR="00011C49" w:rsidRDefault="00011C49" w:rsidP="00011C49">
      <w:pPr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          w związku z korzystaniem z usług świadczonych przez powyższe podmioty, a także w celach promocyjnych                i marketingowych </w:t>
      </w:r>
      <w:r>
        <w:rPr>
          <w:rFonts w:ascii="Verdana" w:eastAsia="Times New Roman" w:hAnsi="Verdana"/>
          <w:sz w:val="16"/>
          <w:szCs w:val="16"/>
        </w:rPr>
        <w:t>(jeżeli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</w:t>
      </w:r>
    </w:p>
    <w:p w14:paraId="54F83107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507DB9FA" w14:textId="77777777" w:rsidR="00011C49" w:rsidRDefault="00011C49" w:rsidP="00011C49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Wielkopolską Agencję Rozwoju Przedsiębiorczości Sp. z o.o., Wielkopolski Fundusz Rozwoju Sp. z o.o. lub Województwo Wielkopolskie,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02547CE6" w14:textId="77777777" w:rsidR="00011C49" w:rsidRDefault="00011C49" w:rsidP="00011C49">
      <w:pPr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/>
          <w:sz w:val="16"/>
          <w:szCs w:val="16"/>
        </w:rPr>
        <w:t>budowania baz danych, wykonywania badań, ekspertyz i analiz dotyczących oceny wsparcia udzielonego                       przez Wielkopolski Fundusz Rozwoju Sp. z o.o., oceny efektów tego wsparcia i jego wpływu na realizację Strategii rozwoju województwa wielkopolskiego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(jeżeli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</w:p>
    <w:p w14:paraId="7E482532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30C7DE5C" w14:textId="77777777" w:rsidR="00A7441B" w:rsidRPr="0036172F" w:rsidRDefault="00A7441B" w:rsidP="00A7441B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36172F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14:paraId="7EAA4F40" w14:textId="77777777" w:rsidR="00A7441B" w:rsidRDefault="00A7441B" w:rsidP="00A7441B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36172F">
        <w:rPr>
          <w:rFonts w:ascii="Verdana" w:eastAsiaTheme="minorHAnsi" w:hAnsi="Verdana"/>
          <w:sz w:val="16"/>
          <w:szCs w:val="16"/>
        </w:rPr>
        <w:t xml:space="preserve">w ramach Centralnego Systemu Informatycznego wspierającego realizację programów operacyjnych – minister właściwy do spraw </w:t>
      </w:r>
      <w:r w:rsidRPr="0036172F">
        <w:rPr>
          <w:rFonts w:ascii="Verdana" w:hAnsi="Verdana"/>
          <w:sz w:val="16"/>
          <w:szCs w:val="16"/>
        </w:rPr>
        <w:t>funduszy i polityki regionalnej</w:t>
      </w:r>
      <w:r w:rsidRPr="0036172F">
        <w:rPr>
          <w:rFonts w:ascii="Verdana" w:eastAsiaTheme="minorHAnsi" w:hAnsi="Verdana"/>
          <w:sz w:val="16"/>
          <w:szCs w:val="16"/>
        </w:rPr>
        <w:t xml:space="preserve"> </w:t>
      </w:r>
      <w:r w:rsidRPr="0036172F">
        <w:rPr>
          <w:rFonts w:ascii="Verdana" w:eastAsia="Times New Roman" w:hAnsi="Verdana"/>
          <w:sz w:val="16"/>
          <w:szCs w:val="16"/>
        </w:rPr>
        <w:t xml:space="preserve">z siedzibą w Warszawie przy ulicy Wspólna 2/4, 00-926 Warszawa, </w:t>
      </w:r>
    </w:p>
    <w:p w14:paraId="66AF56AA" w14:textId="77777777" w:rsidR="00A7441B" w:rsidRPr="00450FF8" w:rsidRDefault="00A7441B" w:rsidP="00A7441B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450FF8">
        <w:rPr>
          <w:rFonts w:ascii="Verdana" w:eastAsia="Times New Roman" w:hAnsi="Verdana"/>
          <w:sz w:val="16"/>
          <w:szCs w:val="16"/>
        </w:rPr>
        <w:t xml:space="preserve">w ramach zbioru </w:t>
      </w:r>
      <w:r w:rsidRPr="00450FF8">
        <w:rPr>
          <w:rFonts w:ascii="Verdana" w:eastAsiaTheme="minorHAnsi" w:hAnsi="Verdana"/>
          <w:sz w:val="16"/>
          <w:szCs w:val="16"/>
          <w:lang w:eastAsia="en-US"/>
        </w:rPr>
        <w:t>Wielkopolski Regionalny Program Operacyjny na lata 2007-2013 i 2014–2020</w:t>
      </w:r>
      <w:r w:rsidRPr="00450FF8">
        <w:rPr>
          <w:rFonts w:ascii="Verdana" w:eastAsiaTheme="minorHAnsi" w:hAnsi="Verdana"/>
          <w:sz w:val="16"/>
          <w:szCs w:val="16"/>
        </w:rPr>
        <w:t xml:space="preserve"> – Województwo Wielkopolskie z siedzibą Urzędu Marszałkowskiego </w:t>
      </w:r>
      <w:r w:rsidRPr="00450FF8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450FF8">
        <w:rPr>
          <w:rFonts w:ascii="Verdana" w:eastAsiaTheme="minorHAnsi" w:hAnsi="Verdana"/>
          <w:sz w:val="16"/>
          <w:szCs w:val="16"/>
        </w:rPr>
        <w:t xml:space="preserve">w </w:t>
      </w:r>
      <w:r w:rsidRPr="00450FF8">
        <w:rPr>
          <w:rFonts w:ascii="Verdana" w:eastAsia="Times New Roman" w:hAnsi="Verdana" w:cs="Times New Roman"/>
          <w:sz w:val="16"/>
          <w:szCs w:val="16"/>
        </w:rPr>
        <w:t>Poznaniu przy al. Niepodległości 34, 61-714 Poznań</w:t>
      </w:r>
      <w:r w:rsidRPr="00450FF8">
        <w:rPr>
          <w:rFonts w:ascii="Verdana" w:eastAsiaTheme="minorHAnsi" w:hAnsi="Verdana"/>
          <w:sz w:val="16"/>
          <w:szCs w:val="16"/>
        </w:rPr>
        <w:t>,</w:t>
      </w:r>
    </w:p>
    <w:p w14:paraId="6F9CA0E1" w14:textId="77777777" w:rsidR="00A7441B" w:rsidRPr="0036172F" w:rsidRDefault="00A7441B" w:rsidP="00A7441B">
      <w:pPr>
        <w:suppressAutoHyphens/>
        <w:autoSpaceDE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>którzy powierzyli ich przetwarzanie Bankowi Gospodarstwa Krajowego z siedzibą w Warszawie przy al. Jerozolimskie 7, 00-955 Warszawa, który na podstawie porozumienia w sprawie powierzenia przetwarzania danych osobowych powierzył  je WARP Sp. z o.o.,</w:t>
      </w:r>
    </w:p>
    <w:p w14:paraId="66D4D1DF" w14:textId="386E5928" w:rsidR="00A7441B" w:rsidRPr="0036172F" w:rsidRDefault="00A7441B" w:rsidP="00A7441B">
      <w:pPr>
        <w:pStyle w:val="Akapitzlist"/>
        <w:numPr>
          <w:ilvl w:val="0"/>
          <w:numId w:val="30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Theme="minorHAnsi" w:hAnsi="Verdana"/>
          <w:sz w:val="16"/>
          <w:szCs w:val="16"/>
        </w:rPr>
        <w:t xml:space="preserve">w ramach zbioru „Instrumenty finansowe wspierające podmioty z obszaru województwa </w:t>
      </w:r>
      <w:r w:rsidRPr="00A12EDF">
        <w:rPr>
          <w:rFonts w:ascii="Verdana" w:eastAsiaTheme="minorHAnsi" w:hAnsi="Verdana"/>
          <w:sz w:val="16"/>
          <w:szCs w:val="16"/>
        </w:rPr>
        <w:t>Wielkopolskiego”</w:t>
      </w:r>
      <w:r w:rsidR="006D1680" w:rsidRPr="00A12EDF">
        <w:rPr>
          <w:rFonts w:ascii="Verdana" w:eastAsiaTheme="minorHAnsi" w:hAnsi="Verdana"/>
          <w:sz w:val="16"/>
          <w:szCs w:val="16"/>
        </w:rPr>
        <w:t>/</w:t>
      </w:r>
      <w:r w:rsidR="004D49B5" w:rsidRPr="00A12EDF">
        <w:rPr>
          <w:rFonts w:ascii="Verdana" w:eastAsiaTheme="minorHAnsi" w:hAnsi="Verdana"/>
          <w:sz w:val="16"/>
          <w:szCs w:val="16"/>
        </w:rPr>
        <w:t>„</w:t>
      </w:r>
      <w:r w:rsidR="006D1680" w:rsidRPr="00A12EDF">
        <w:rPr>
          <w:rFonts w:ascii="Verdana" w:hAnsi="Verdana" w:cstheme="minorHAnsi"/>
          <w:sz w:val="16"/>
          <w:szCs w:val="16"/>
        </w:rPr>
        <w:t>Instrumenty finansowe dedykowane podmiotom z  Województwa Wielkopolskiego”</w:t>
      </w:r>
      <w:r w:rsidRPr="00A12EDF">
        <w:rPr>
          <w:rFonts w:ascii="Verdana" w:eastAsiaTheme="minorHAnsi" w:hAnsi="Verdana"/>
          <w:sz w:val="16"/>
          <w:szCs w:val="16"/>
        </w:rPr>
        <w:t xml:space="preserve"> – Województwo Wielkopolskie z siedzibą Urzędu Marszałkowskiego </w:t>
      </w:r>
      <w:r w:rsidRPr="00A12EDF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A12EDF">
        <w:rPr>
          <w:rFonts w:ascii="Verdana" w:eastAsiaTheme="minorHAnsi" w:hAnsi="Verdana"/>
          <w:sz w:val="16"/>
          <w:szCs w:val="16"/>
        </w:rPr>
        <w:t xml:space="preserve">w </w:t>
      </w:r>
      <w:r w:rsidRPr="00A12EDF">
        <w:rPr>
          <w:rFonts w:ascii="Verdana" w:eastAsia="Times New Roman" w:hAnsi="Verdana" w:cs="Times New Roman"/>
          <w:sz w:val="16"/>
          <w:szCs w:val="16"/>
        </w:rPr>
        <w:t>Poznaniu przy al. Niepodległości 34</w:t>
      </w:r>
      <w:r w:rsidRPr="0036172F">
        <w:rPr>
          <w:rFonts w:ascii="Verdana" w:eastAsia="Times New Roman" w:hAnsi="Verdana" w:cs="Times New Roman"/>
          <w:sz w:val="16"/>
          <w:szCs w:val="16"/>
        </w:rPr>
        <w:t>, 61-714 Poznań</w:t>
      </w:r>
      <w:r w:rsidRPr="0036172F">
        <w:rPr>
          <w:rFonts w:ascii="Verdana" w:eastAsia="Times New Roman" w:hAnsi="Verdana"/>
          <w:sz w:val="16"/>
          <w:szCs w:val="16"/>
        </w:rPr>
        <w:t xml:space="preserve">, które powierzyło ich przetwarzanie Wielkopolskiemu Funduszowi Rozwoju Sp. z o.o. </w:t>
      </w:r>
      <w:r>
        <w:rPr>
          <w:rFonts w:ascii="Verdana" w:eastAsia="Times New Roman" w:hAnsi="Verdana"/>
          <w:sz w:val="16"/>
          <w:szCs w:val="16"/>
        </w:rPr>
        <w:t xml:space="preserve"> </w:t>
      </w:r>
      <w:r w:rsidRPr="0036172F">
        <w:rPr>
          <w:rFonts w:ascii="Verdana" w:eastAsia="Times New Roman" w:hAnsi="Verdana"/>
          <w:sz w:val="16"/>
          <w:szCs w:val="16"/>
        </w:rPr>
        <w:t xml:space="preserve">z siedzibą w Poznaniu przy </w:t>
      </w:r>
      <w:r w:rsidRPr="0036172F">
        <w:rPr>
          <w:rFonts w:ascii="Verdana" w:eastAsia="Times New Roman" w:hAnsi="Verdana" w:cs="Times New Roman"/>
          <w:sz w:val="16"/>
          <w:szCs w:val="16"/>
          <w:lang w:eastAsia="en-US"/>
        </w:rPr>
        <w:t>Szyperska 14, 61-754 Poznań</w:t>
      </w:r>
      <w:r w:rsidRPr="0036172F">
        <w:rPr>
          <w:rFonts w:ascii="Verdana" w:eastAsia="Times New Roman" w:hAnsi="Verdana"/>
          <w:sz w:val="16"/>
          <w:szCs w:val="16"/>
        </w:rPr>
        <w:t>, który na podstawie Umowy powierzenia przetwarzania danych osobowych powierzył je WARP Sp. z o.o. (jeżeli dotyczy).</w:t>
      </w:r>
    </w:p>
    <w:p w14:paraId="0D8434DA" w14:textId="77777777" w:rsidR="00011C49" w:rsidRDefault="00A7441B" w:rsidP="00A7441B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36172F">
        <w:rPr>
          <w:rFonts w:ascii="Verdana" w:eastAsia="Times New Roman" w:hAnsi="Verdana" w:cs="Calibri"/>
          <w:sz w:val="16"/>
          <w:szCs w:val="16"/>
        </w:rPr>
        <w:t xml:space="preserve">informuje, iż </w:t>
      </w:r>
      <w:r w:rsidRPr="0036172F">
        <w:rPr>
          <w:rFonts w:ascii="Verdana" w:hAnsi="Verdana" w:cs="Calibri"/>
          <w:sz w:val="16"/>
          <w:szCs w:val="16"/>
        </w:rPr>
        <w:t xml:space="preserve">kontakt z Inspektorem Ochrony Danych </w:t>
      </w:r>
      <w:r>
        <w:rPr>
          <w:rFonts w:ascii="Verdana" w:hAnsi="Verdana" w:cs="Calibri"/>
          <w:sz w:val="16"/>
          <w:szCs w:val="16"/>
        </w:rPr>
        <w:t xml:space="preserve">             </w:t>
      </w:r>
      <w:r w:rsidRPr="0036172F">
        <w:rPr>
          <w:rFonts w:ascii="Verdana" w:hAnsi="Verdana" w:cs="Calibri"/>
          <w:sz w:val="16"/>
          <w:szCs w:val="16"/>
        </w:rPr>
        <w:t xml:space="preserve">w </w:t>
      </w:r>
      <w:r w:rsidRPr="0036172F">
        <w:rPr>
          <w:rFonts w:ascii="Verdana" w:hAnsi="Verdana"/>
          <w:sz w:val="16"/>
          <w:szCs w:val="16"/>
        </w:rPr>
        <w:t xml:space="preserve">Ministerstwie właściwym do </w:t>
      </w:r>
      <w:r w:rsidRPr="0036172F">
        <w:rPr>
          <w:rFonts w:ascii="Verdana" w:eastAsia="Calibri" w:hAnsi="Verdana"/>
          <w:sz w:val="16"/>
          <w:szCs w:val="16"/>
        </w:rPr>
        <w:t xml:space="preserve">spraw </w:t>
      </w:r>
      <w:r w:rsidRPr="0036172F">
        <w:rPr>
          <w:rFonts w:ascii="Verdana" w:hAnsi="Verdana"/>
          <w:sz w:val="16"/>
          <w:szCs w:val="16"/>
        </w:rPr>
        <w:t>funduszy i polityki regionalnej</w:t>
      </w:r>
      <w:r w:rsidRPr="0036172F">
        <w:rPr>
          <w:rFonts w:ascii="Verdana" w:eastAsia="Calibri" w:hAnsi="Verdana"/>
          <w:sz w:val="16"/>
          <w:szCs w:val="16"/>
        </w:rPr>
        <w:t xml:space="preserve"> </w:t>
      </w:r>
      <w:r w:rsidRPr="0036172F">
        <w:rPr>
          <w:rFonts w:ascii="Verdana" w:hAnsi="Verdana" w:cs="Calibri"/>
          <w:sz w:val="16"/>
          <w:szCs w:val="16"/>
        </w:rPr>
        <w:t xml:space="preserve">możliwy jest pod adresem e-mail: </w:t>
      </w:r>
      <w:hyperlink r:id="rId8" w:history="1">
        <w:r w:rsidRPr="0036172F">
          <w:rPr>
            <w:rStyle w:val="Hipercze"/>
            <w:rFonts w:ascii="Verdana" w:hAnsi="Verdana"/>
            <w:sz w:val="16"/>
            <w:szCs w:val="16"/>
          </w:rPr>
          <w:t>iod@mfipr.gov.pl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z Inspektorem Ochrony Danych Urzędu Marszałkowskiego </w:t>
      </w:r>
      <w:r w:rsidRPr="0036172F">
        <w:rPr>
          <w:rFonts w:ascii="Verdana" w:hAnsi="Verdana"/>
          <w:sz w:val="16"/>
          <w:szCs w:val="16"/>
        </w:rPr>
        <w:t xml:space="preserve">Województwa Wielkopolskiego </w:t>
      </w:r>
      <w:r w:rsidRPr="0036172F">
        <w:rPr>
          <w:rFonts w:ascii="Verdana" w:hAnsi="Verdana" w:cs="Calibri"/>
          <w:sz w:val="16"/>
          <w:szCs w:val="16"/>
        </w:rPr>
        <w:t xml:space="preserve">możliwy jest poprzez </w:t>
      </w:r>
      <w:r w:rsidRPr="0036172F"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 w:rsidRPr="0036172F">
        <w:rPr>
          <w:rFonts w:ascii="Verdana" w:hAnsi="Verdana"/>
          <w:sz w:val="16"/>
          <w:szCs w:val="16"/>
        </w:rPr>
        <w:t>ePUAP</w:t>
      </w:r>
      <w:proofErr w:type="spellEnd"/>
      <w:r w:rsidRPr="0036172F">
        <w:rPr>
          <w:rFonts w:ascii="Verdana" w:hAnsi="Verdana"/>
          <w:sz w:val="16"/>
          <w:szCs w:val="16"/>
        </w:rPr>
        <w:t>: /</w:t>
      </w:r>
      <w:proofErr w:type="spellStart"/>
      <w:r w:rsidRPr="0036172F">
        <w:rPr>
          <w:rFonts w:ascii="Verdana" w:hAnsi="Verdana"/>
          <w:sz w:val="16"/>
          <w:szCs w:val="16"/>
        </w:rPr>
        <w:t>umarszwlkp</w:t>
      </w:r>
      <w:proofErr w:type="spellEnd"/>
      <w:r w:rsidRPr="0036172F">
        <w:rPr>
          <w:rFonts w:ascii="Verdana" w:hAnsi="Verdana"/>
          <w:sz w:val="16"/>
          <w:szCs w:val="16"/>
        </w:rPr>
        <w:t>/</w:t>
      </w:r>
      <w:proofErr w:type="spellStart"/>
      <w:r w:rsidRPr="0036172F">
        <w:rPr>
          <w:rFonts w:ascii="Verdana" w:hAnsi="Verdana"/>
          <w:sz w:val="16"/>
          <w:szCs w:val="16"/>
        </w:rPr>
        <w:t>SkrytkaESP</w:t>
      </w:r>
      <w:proofErr w:type="spellEnd"/>
      <w:r w:rsidRPr="0036172F">
        <w:rPr>
          <w:rFonts w:ascii="Verdana" w:hAnsi="Verdana" w:cs="Calibri"/>
          <w:sz w:val="16"/>
          <w:szCs w:val="16"/>
        </w:rPr>
        <w:t xml:space="preserve"> lub e-mail: </w:t>
      </w:r>
      <w:hyperlink r:id="rId9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</w:t>
      </w:r>
      <w:r>
        <w:rPr>
          <w:rFonts w:ascii="Verdana" w:hAnsi="Verdana" w:cs="Calibri"/>
          <w:sz w:val="16"/>
          <w:szCs w:val="16"/>
        </w:rPr>
        <w:t xml:space="preserve">            </w:t>
      </w:r>
      <w:r w:rsidRPr="0036172F">
        <w:rPr>
          <w:rFonts w:ascii="Verdana" w:hAnsi="Verdana" w:cs="Calibri"/>
          <w:sz w:val="16"/>
          <w:szCs w:val="16"/>
        </w:rPr>
        <w:t xml:space="preserve">z Inspektorem Ochrony Danych Banku Gospodarstwa Krajowego w Warszawie możliwy jest pod adresem e-mail: </w:t>
      </w:r>
      <w:hyperlink r:id="rId10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iod@bgk.pl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z Inspektorem Ochrony Danych WARP Sp. z o.o. możliwy jest poprzez e-mail: </w:t>
      </w:r>
      <w:hyperlink r:id="rId11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inspektor.odo@warp.org.pl</w:t>
        </w:r>
      </w:hyperlink>
      <w:r w:rsidRPr="0036172F"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12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36172F">
        <w:rPr>
          <w:rFonts w:ascii="Verdana" w:eastAsia="Times New Roman" w:hAnsi="Verdana" w:cs="Calibri"/>
          <w:sz w:val="16"/>
          <w:szCs w:val="16"/>
        </w:rPr>
        <w:t>. Kontakt jest możliwy</w:t>
      </w:r>
      <w:r w:rsidRPr="0036172F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</w:t>
      </w:r>
      <w:r>
        <w:rPr>
          <w:rFonts w:ascii="Verdana" w:eastAsia="VetoLTPro-Light" w:hAnsi="Verdana" w:cs="VetoLTPro-Light"/>
          <w:sz w:val="16"/>
          <w:szCs w:val="16"/>
        </w:rPr>
        <w:t xml:space="preserve">                </w:t>
      </w:r>
      <w:r w:rsidRPr="0036172F">
        <w:rPr>
          <w:rFonts w:ascii="Verdana" w:eastAsia="VetoLTPro-Light" w:hAnsi="Verdana" w:cs="VetoLTPro-Light"/>
          <w:sz w:val="16"/>
          <w:szCs w:val="16"/>
        </w:rPr>
        <w:t>ww. danych osobowych</w:t>
      </w:r>
      <w:r w:rsidR="00011C49">
        <w:rPr>
          <w:rFonts w:ascii="Verdana" w:eastAsia="VetoLTPro-Light" w:hAnsi="Verdana" w:cs="VetoLTPro-Light"/>
          <w:sz w:val="16"/>
          <w:szCs w:val="16"/>
        </w:rPr>
        <w:t>.</w:t>
      </w:r>
    </w:p>
    <w:p w14:paraId="23EC44B2" w14:textId="77777777" w:rsidR="00011C49" w:rsidRDefault="00011C49" w:rsidP="00011C49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3A142EAA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334F0CF8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7AB15E6E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 xml:space="preserve">WARP     </w:t>
      </w:r>
      <w:r>
        <w:rPr>
          <w:rFonts w:ascii="Verdana" w:eastAsia="Times New Roman" w:hAnsi="Verdana" w:cs="Times New Roman"/>
          <w:sz w:val="16"/>
          <w:szCs w:val="16"/>
        </w:rPr>
        <w:lastRenderedPageBreak/>
        <w:t>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14:paraId="0180A816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3FBD0CDD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                           z tym zastrzeżeniem, że zgodnie z zapisami umów instytucje te stają się administratorem tych danych osobowych            w zakresie prowadzonej przez siebie działalności,</w:t>
      </w:r>
    </w:p>
    <w:p w14:paraId="52A34EF4" w14:textId="6F091FFD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Umowy Operacyjnej zawartej pomiędzy Bankiem Gospodarstwa Krajowego                a </w:t>
      </w:r>
      <w:r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2/RPWP/12619/2020/I/DIF/226</w:t>
      </w:r>
      <w:r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ar-SA"/>
        </w:rPr>
        <w:t>z dnia 22.01.2020 r</w:t>
      </w:r>
      <w:r w:rsidR="004478AA">
        <w:rPr>
          <w:rFonts w:ascii="Verdana" w:eastAsia="Times New Roman" w:hAnsi="Verdana"/>
          <w:sz w:val="16"/>
          <w:szCs w:val="16"/>
          <w:lang w:eastAsia="ar-SA"/>
        </w:rPr>
        <w:t>.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lub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Umowy Operacyjnej </w:t>
      </w: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a </w:t>
      </w:r>
      <w:r>
        <w:rPr>
          <w:rFonts w:ascii="Verdana" w:eastAsia="Times New Roman" w:hAnsi="Verdana" w:cs="Times New Roman"/>
          <w:sz w:val="16"/>
          <w:szCs w:val="16"/>
        </w:rPr>
        <w:t xml:space="preserve">WARP Sp. z o.o.                                                         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nr </w:t>
      </w:r>
      <w:r>
        <w:rPr>
          <w:rFonts w:ascii="Verdana" w:hAnsi="Verdana"/>
          <w:b/>
          <w:bCs/>
          <w:sz w:val="16"/>
          <w:szCs w:val="16"/>
        </w:rPr>
        <w:t>2/RPWP/12619/2020/II/DIF/229</w:t>
      </w:r>
      <w:r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ar-SA"/>
        </w:rPr>
        <w:t>z dnia 22.01.2020 r</w:t>
      </w:r>
      <w:r w:rsidR="004478AA">
        <w:rPr>
          <w:rFonts w:ascii="Verdana" w:eastAsia="Times New Roman" w:hAnsi="Verdana"/>
          <w:sz w:val="16"/>
          <w:szCs w:val="16"/>
          <w:lang w:eastAsia="ar-SA"/>
        </w:rPr>
        <w:t xml:space="preserve">.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>. zm.</w:t>
      </w:r>
      <w:r>
        <w:rPr>
          <w:rFonts w:ascii="Verdana" w:eastAsiaTheme="minorHAnsi" w:hAnsi="Verdana"/>
          <w:sz w:val="16"/>
          <w:szCs w:val="16"/>
          <w:lang w:eastAsia="en-US"/>
        </w:rPr>
        <w:t>,</w:t>
      </w:r>
    </w:p>
    <w:p w14:paraId="5E18D5AF" w14:textId="6D3F35CA" w:rsidR="00011C49" w:rsidRPr="00D477D6" w:rsidRDefault="002F5356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bookmarkStart w:id="4" w:name="_Hlk107393531"/>
      <w:r w:rsidRPr="00492CF1">
        <w:rPr>
          <w:rFonts w:ascii="Verdana" w:hAnsi="Verdana"/>
          <w:sz w:val="16"/>
          <w:szCs w:val="16"/>
        </w:rPr>
        <w:t>w zakresie niezbędnym dla realizacji</w:t>
      </w:r>
      <w:r w:rsidRPr="00492CF1">
        <w:rPr>
          <w:rFonts w:ascii="Verdana" w:hAnsi="Verdana"/>
          <w:sz w:val="16"/>
          <w:szCs w:val="16"/>
          <w:lang w:eastAsia="ar-SA"/>
        </w:rPr>
        <w:t xml:space="preserve"> </w:t>
      </w:r>
      <w:bookmarkStart w:id="5" w:name="_Hlk79071367"/>
      <w:r w:rsidRPr="00492CF1">
        <w:rPr>
          <w:rFonts w:ascii="Verdana" w:eastAsiaTheme="minorHAnsi" w:hAnsi="Verdana"/>
          <w:sz w:val="16"/>
          <w:szCs w:val="16"/>
        </w:rPr>
        <w:t xml:space="preserve">Umowy Pośrednika I Stopnia – </w:t>
      </w:r>
      <w:r w:rsidRPr="00492CF1">
        <w:rPr>
          <w:rFonts w:ascii="Verdana" w:eastAsiaTheme="minorHAnsi" w:hAnsi="Verdana"/>
          <w:b/>
          <w:sz w:val="16"/>
          <w:szCs w:val="16"/>
        </w:rPr>
        <w:t>Linia Finansowa II nr 12/1/2020/LF</w:t>
      </w:r>
      <w:r w:rsidRPr="00492CF1">
        <w:rPr>
          <w:rFonts w:ascii="Verdana" w:eastAsiaTheme="minorHAnsi" w:hAnsi="Verdana"/>
          <w:sz w:val="16"/>
          <w:szCs w:val="16"/>
        </w:rPr>
        <w:t xml:space="preserve"> z dnia 27.04.2020 r. </w:t>
      </w:r>
      <w:r w:rsidRPr="00492C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 w:rsidRPr="00492CF1"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 w:rsidRPr="00492C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</w:t>
      </w:r>
      <w:r w:rsidRPr="00492CF1">
        <w:rPr>
          <w:rFonts w:ascii="Verdana" w:eastAsiaTheme="minorHAnsi" w:hAnsi="Verdana"/>
          <w:sz w:val="16"/>
          <w:szCs w:val="16"/>
        </w:rPr>
        <w:t>zawartej pomiędzy Wielkopolskim Funduszem Rozwoju Sp. z o.o. a WARP Sp. z o.o. (jeżeli dotyczy)</w:t>
      </w:r>
      <w:bookmarkEnd w:id="5"/>
      <w:r w:rsidRPr="00492CF1">
        <w:rPr>
          <w:rFonts w:ascii="Verdana" w:eastAsiaTheme="minorHAnsi" w:hAnsi="Verdana"/>
          <w:sz w:val="16"/>
          <w:szCs w:val="16"/>
        </w:rPr>
        <w:t xml:space="preserve"> lub </w:t>
      </w:r>
      <w:bookmarkEnd w:id="4"/>
      <w:r w:rsidRPr="00492CF1">
        <w:rPr>
          <w:rFonts w:ascii="Verdana" w:eastAsiaTheme="minorHAnsi" w:hAnsi="Verdana"/>
          <w:sz w:val="16"/>
          <w:szCs w:val="16"/>
        </w:rPr>
        <w:t xml:space="preserve">Umowy Pośrednika I Stopnia – </w:t>
      </w:r>
      <w:r w:rsidRPr="00492CF1">
        <w:rPr>
          <w:rFonts w:ascii="Verdana" w:eastAsiaTheme="minorHAnsi" w:hAnsi="Verdana"/>
          <w:b/>
          <w:sz w:val="16"/>
          <w:szCs w:val="16"/>
        </w:rPr>
        <w:t>Linia Finansowa II nr 26/5/2022/LFII</w:t>
      </w:r>
      <w:r w:rsidRPr="00492CF1">
        <w:rPr>
          <w:rFonts w:ascii="Verdana" w:eastAsiaTheme="minorHAnsi" w:hAnsi="Verdana"/>
          <w:sz w:val="16"/>
          <w:szCs w:val="16"/>
        </w:rPr>
        <w:t xml:space="preserve"> z dnia 28.06.2022 r. zawartej pomiędzy Wielkopolskim Funduszem Rozwoju Sp. z o.o. a WARP Sp. z o.o. (jeżeli dotyczy)</w:t>
      </w:r>
      <w:r w:rsidR="00011C49" w:rsidRPr="00D477D6">
        <w:rPr>
          <w:rFonts w:ascii="Verdana" w:eastAsiaTheme="minorHAnsi" w:hAnsi="Verdana"/>
          <w:sz w:val="16"/>
          <w:szCs w:val="16"/>
        </w:rPr>
        <w:t>.</w:t>
      </w:r>
    </w:p>
    <w:p w14:paraId="79CA7BC1" w14:textId="77777777" w:rsidR="00011C49" w:rsidRDefault="00011C49" w:rsidP="00011C49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67FA8B81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11C6BF63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10A9058B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3F467166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0C792FF9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203215BC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3C78A291" w14:textId="77777777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7B016346" w14:textId="77777777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7F4A6305" w14:textId="77777777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63C5BAEA" w14:textId="0A1BE7EA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6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</w:t>
      </w:r>
      <w:r w:rsidR="004478AA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6"/>
    </w:p>
    <w:p w14:paraId="33A085D7" w14:textId="77777777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303B52FC" w14:textId="6B9CC55C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 wniesienia sprzeciwu wobec przetwarzania danych osobowych, gdy przetwarzanie oparte             jest na art. 6 ust. 1 lit. f Rozporządzenia Parlamentu Europejskiego i Rady (UE) 2016/679 z dnia 27 kwietnia 2016</w:t>
      </w:r>
      <w:r w:rsidR="004478AA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 xml:space="preserve">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6EEB6B21" w14:textId="77777777" w:rsidR="00063ABE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 w:rsidR="00063ABE">
        <w:rPr>
          <w:rFonts w:ascii="Verdana" w:eastAsia="VetoLTPro-Light" w:hAnsi="Verdana" w:cs="VetoLTPro-Light"/>
          <w:sz w:val="16"/>
          <w:szCs w:val="16"/>
        </w:rPr>
        <w:t>.</w:t>
      </w:r>
    </w:p>
    <w:p w14:paraId="5879CC2B" w14:textId="77777777" w:rsidR="00964CF7" w:rsidRPr="00C31B39" w:rsidRDefault="00964CF7" w:rsidP="00964CF7">
      <w:pPr>
        <w:spacing w:after="0"/>
        <w:jc w:val="both"/>
        <w:rPr>
          <w:rFonts w:ascii="Verdana" w:eastAsia="Times New Roman" w:hAnsi="Verdana"/>
          <w:sz w:val="16"/>
          <w:szCs w:val="16"/>
        </w:rPr>
      </w:pPr>
    </w:p>
    <w:p w14:paraId="16669BFA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97A70FA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694D18A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4DB6FBC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FE5137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227F1AE" w14:textId="77777777" w:rsidR="00470FBD" w:rsidRDefault="00470FBD" w:rsidP="00470FBD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16F5E07" w14:textId="77777777" w:rsidR="004967AC" w:rsidRPr="0093562C" w:rsidRDefault="00470FBD" w:rsidP="00470FBD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4967AC" w:rsidRPr="0093562C" w:rsidSect="009B644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268F" w14:textId="77777777" w:rsidR="00617697" w:rsidRDefault="00617697" w:rsidP="00A76FE4">
      <w:pPr>
        <w:spacing w:after="0" w:line="240" w:lineRule="auto"/>
      </w:pPr>
      <w:r>
        <w:separator/>
      </w:r>
    </w:p>
  </w:endnote>
  <w:endnote w:type="continuationSeparator" w:id="0">
    <w:p w14:paraId="2B9208DE" w14:textId="77777777" w:rsidR="00617697" w:rsidRDefault="00617697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7CFA" w14:textId="0DB4738B" w:rsidR="00A76FE4" w:rsidRDefault="009B6441" w:rsidP="009B6441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7AFEB" wp14:editId="6BE11C8F">
          <wp:simplePos x="0" y="0"/>
          <wp:positionH relativeFrom="margin">
            <wp:posOffset>-358140</wp:posOffset>
          </wp:positionH>
          <wp:positionV relativeFrom="paragraph">
            <wp:posOffset>139065</wp:posOffset>
          </wp:positionV>
          <wp:extent cx="7377430" cy="873125"/>
          <wp:effectExtent l="0" t="0" r="0" b="3175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AAA">
      <w:rPr>
        <w:rFonts w:ascii="Verdana" w:hAnsi="Verdana"/>
        <w:sz w:val="16"/>
      </w:rPr>
      <w:t xml:space="preserve">Strona </w:t>
    </w:r>
    <w:r w:rsidR="00EB5AAA">
      <w:rPr>
        <w:rFonts w:ascii="Verdana" w:hAnsi="Verdana"/>
        <w:b/>
        <w:sz w:val="16"/>
      </w:rPr>
      <w:fldChar w:fldCharType="begin"/>
    </w:r>
    <w:r w:rsidR="00EB5AAA">
      <w:rPr>
        <w:rFonts w:ascii="Verdana" w:hAnsi="Verdana"/>
        <w:b/>
        <w:sz w:val="16"/>
      </w:rPr>
      <w:instrText xml:space="preserve"> PAGE </w:instrText>
    </w:r>
    <w:r w:rsidR="00EB5AAA"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 w:rsidR="00EB5AAA">
      <w:rPr>
        <w:rFonts w:ascii="Verdana" w:hAnsi="Verdana"/>
        <w:b/>
        <w:sz w:val="16"/>
      </w:rPr>
      <w:fldChar w:fldCharType="end"/>
    </w:r>
    <w:r w:rsidR="00EB5AAA">
      <w:rPr>
        <w:rFonts w:ascii="Verdana" w:hAnsi="Verdana"/>
        <w:sz w:val="16"/>
      </w:rPr>
      <w:t xml:space="preserve"> z </w:t>
    </w:r>
    <w:r w:rsidR="00EB5AAA">
      <w:rPr>
        <w:rFonts w:ascii="Verdana" w:hAnsi="Verdana"/>
        <w:b/>
        <w:sz w:val="16"/>
      </w:rPr>
      <w:fldChar w:fldCharType="begin"/>
    </w:r>
    <w:r w:rsidR="00EB5AAA">
      <w:rPr>
        <w:rFonts w:ascii="Verdana" w:hAnsi="Verdana"/>
        <w:b/>
        <w:sz w:val="16"/>
      </w:rPr>
      <w:instrText xml:space="preserve"> NUMPAGES  </w:instrText>
    </w:r>
    <w:r w:rsidR="00EB5AAA"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 w:rsidR="00EB5AAA">
      <w:rPr>
        <w:rFonts w:ascii="Verdana" w:hAnsi="Verdana"/>
        <w:b/>
        <w:sz w:val="16"/>
      </w:rPr>
      <w:fldChar w:fldCharType="end"/>
    </w:r>
  </w:p>
  <w:p w14:paraId="588B36BF" w14:textId="212E7112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22D5" w14:textId="77777777" w:rsidR="00EB5AAA" w:rsidRDefault="00EB5AAA" w:rsidP="00EB5AAA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  <w:p w14:paraId="667104B1" w14:textId="77777777"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59F5E84" wp14:editId="7DF9DEA4">
          <wp:simplePos x="0" y="0"/>
          <wp:positionH relativeFrom="margin">
            <wp:posOffset>-348615</wp:posOffset>
          </wp:positionH>
          <wp:positionV relativeFrom="paragraph">
            <wp:posOffset>40005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A277" w14:textId="77777777" w:rsidR="00617697" w:rsidRDefault="00617697" w:rsidP="00A76FE4">
      <w:pPr>
        <w:spacing w:after="0" w:line="240" w:lineRule="auto"/>
      </w:pPr>
      <w:r>
        <w:separator/>
      </w:r>
    </w:p>
  </w:footnote>
  <w:footnote w:type="continuationSeparator" w:id="0">
    <w:p w14:paraId="00C421AD" w14:textId="77777777" w:rsidR="00617697" w:rsidRDefault="00617697" w:rsidP="00A76FE4">
      <w:pPr>
        <w:spacing w:after="0" w:line="240" w:lineRule="auto"/>
      </w:pPr>
      <w:r>
        <w:continuationSeparator/>
      </w:r>
    </w:p>
  </w:footnote>
  <w:footnote w:id="1">
    <w:p w14:paraId="75DF40F8" w14:textId="77777777" w:rsidR="00C945D8" w:rsidRDefault="00C945D8" w:rsidP="00C945D8">
      <w:pPr>
        <w:pStyle w:val="Tekstprzypisudolnego"/>
        <w:jc w:val="both"/>
        <w:rPr>
          <w:rFonts w:ascii="Verdana" w:eastAsiaTheme="minorHAnsi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14:paraId="10CC72FE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14:paraId="0E64285C" w14:textId="77777777" w:rsidR="00C945D8" w:rsidRDefault="00C945D8" w:rsidP="00C945D8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14:paraId="336CF9BC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14:paraId="76B570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14:paraId="29A991C1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14:paraId="694955E1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14:paraId="3D707E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                (np. umowa majątkowa małżeńska).</w:t>
      </w:r>
    </w:p>
  </w:footnote>
  <w:footnote w:id="6">
    <w:p w14:paraId="1FB174E0" w14:textId="77777777"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BE2F" w14:textId="77777777" w:rsidR="00A76FE4" w:rsidRDefault="00A76FE4">
    <w:pPr>
      <w:pStyle w:val="Nagwek"/>
    </w:pPr>
  </w:p>
  <w:p w14:paraId="1B5000A5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C5E4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AA76F9" wp14:editId="3BA2F50A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0809337">
    <w:abstractNumId w:val="2"/>
  </w:num>
  <w:num w:numId="2" w16cid:durableId="1190678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3105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9561491">
    <w:abstractNumId w:val="7"/>
  </w:num>
  <w:num w:numId="5" w16cid:durableId="20432887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2674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4175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31367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7477384">
    <w:abstractNumId w:val="29"/>
  </w:num>
  <w:num w:numId="10" w16cid:durableId="8951220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0563865">
    <w:abstractNumId w:val="29"/>
  </w:num>
  <w:num w:numId="12" w16cid:durableId="1075515514">
    <w:abstractNumId w:val="1"/>
  </w:num>
  <w:num w:numId="13" w16cid:durableId="1201623867">
    <w:abstractNumId w:val="0"/>
  </w:num>
  <w:num w:numId="14" w16cid:durableId="374282002">
    <w:abstractNumId w:val="7"/>
  </w:num>
  <w:num w:numId="15" w16cid:durableId="1394738443">
    <w:abstractNumId w:val="5"/>
  </w:num>
  <w:num w:numId="16" w16cid:durableId="1273782462">
    <w:abstractNumId w:val="20"/>
  </w:num>
  <w:num w:numId="17" w16cid:durableId="1427537119">
    <w:abstractNumId w:val="21"/>
  </w:num>
  <w:num w:numId="18" w16cid:durableId="1156143009">
    <w:abstractNumId w:val="3"/>
  </w:num>
  <w:num w:numId="19" w16cid:durableId="1270505055">
    <w:abstractNumId w:val="9"/>
  </w:num>
  <w:num w:numId="20" w16cid:durableId="224875818">
    <w:abstractNumId w:val="17"/>
    <w:lvlOverride w:ilvl="0">
      <w:startOverride w:val="1"/>
    </w:lvlOverride>
  </w:num>
  <w:num w:numId="21" w16cid:durableId="134377410">
    <w:abstractNumId w:val="16"/>
    <w:lvlOverride w:ilvl="0">
      <w:startOverride w:val="1"/>
    </w:lvlOverride>
  </w:num>
  <w:num w:numId="22" w16cid:durableId="11763879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7925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36940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752897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8243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610140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32617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509438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16456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923696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68106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54152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46267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65CC"/>
    <w:rsid w:val="00011C49"/>
    <w:rsid w:val="0003720B"/>
    <w:rsid w:val="00063ABE"/>
    <w:rsid w:val="00066935"/>
    <w:rsid w:val="00077546"/>
    <w:rsid w:val="00092B5C"/>
    <w:rsid w:val="000A3E32"/>
    <w:rsid w:val="000A6678"/>
    <w:rsid w:val="000C2954"/>
    <w:rsid w:val="00112346"/>
    <w:rsid w:val="00136D97"/>
    <w:rsid w:val="00140574"/>
    <w:rsid w:val="001B3C40"/>
    <w:rsid w:val="001F1376"/>
    <w:rsid w:val="00207FA2"/>
    <w:rsid w:val="00225144"/>
    <w:rsid w:val="002F2C5A"/>
    <w:rsid w:val="002F5356"/>
    <w:rsid w:val="0031049E"/>
    <w:rsid w:val="003310F7"/>
    <w:rsid w:val="0035352B"/>
    <w:rsid w:val="00360E00"/>
    <w:rsid w:val="00380A5D"/>
    <w:rsid w:val="003D0CE2"/>
    <w:rsid w:val="003D5A7D"/>
    <w:rsid w:val="0040001A"/>
    <w:rsid w:val="0040174E"/>
    <w:rsid w:val="00417674"/>
    <w:rsid w:val="004478AA"/>
    <w:rsid w:val="00460855"/>
    <w:rsid w:val="00470FBD"/>
    <w:rsid w:val="004967AC"/>
    <w:rsid w:val="004A68CB"/>
    <w:rsid w:val="004C12C5"/>
    <w:rsid w:val="004D17BC"/>
    <w:rsid w:val="004D49B5"/>
    <w:rsid w:val="00510563"/>
    <w:rsid w:val="005358B5"/>
    <w:rsid w:val="00536A51"/>
    <w:rsid w:val="00536CDD"/>
    <w:rsid w:val="00562D6D"/>
    <w:rsid w:val="00593FF6"/>
    <w:rsid w:val="005F3B22"/>
    <w:rsid w:val="006014F9"/>
    <w:rsid w:val="00601ADC"/>
    <w:rsid w:val="00617697"/>
    <w:rsid w:val="00652772"/>
    <w:rsid w:val="00684AE5"/>
    <w:rsid w:val="00696FDE"/>
    <w:rsid w:val="006D1680"/>
    <w:rsid w:val="006E2989"/>
    <w:rsid w:val="006F22D6"/>
    <w:rsid w:val="0071052D"/>
    <w:rsid w:val="007226A9"/>
    <w:rsid w:val="00731DE8"/>
    <w:rsid w:val="00767440"/>
    <w:rsid w:val="007735F0"/>
    <w:rsid w:val="00777031"/>
    <w:rsid w:val="00785A7C"/>
    <w:rsid w:val="007E4092"/>
    <w:rsid w:val="007F5E81"/>
    <w:rsid w:val="008300C0"/>
    <w:rsid w:val="00830C4A"/>
    <w:rsid w:val="0086180D"/>
    <w:rsid w:val="008626B1"/>
    <w:rsid w:val="00862B1B"/>
    <w:rsid w:val="00897928"/>
    <w:rsid w:val="008C5F17"/>
    <w:rsid w:val="008D3D14"/>
    <w:rsid w:val="008D4889"/>
    <w:rsid w:val="008D60EF"/>
    <w:rsid w:val="008E4D45"/>
    <w:rsid w:val="009036DD"/>
    <w:rsid w:val="0091263A"/>
    <w:rsid w:val="00924A36"/>
    <w:rsid w:val="00926794"/>
    <w:rsid w:val="0093562C"/>
    <w:rsid w:val="00964CF7"/>
    <w:rsid w:val="00964FE6"/>
    <w:rsid w:val="0098632C"/>
    <w:rsid w:val="009A4094"/>
    <w:rsid w:val="009B41D0"/>
    <w:rsid w:val="009B6441"/>
    <w:rsid w:val="009E0C94"/>
    <w:rsid w:val="00A10E1B"/>
    <w:rsid w:val="00A12EDF"/>
    <w:rsid w:val="00A60703"/>
    <w:rsid w:val="00A63975"/>
    <w:rsid w:val="00A7441B"/>
    <w:rsid w:val="00A76B8B"/>
    <w:rsid w:val="00A76FE4"/>
    <w:rsid w:val="00A82D1D"/>
    <w:rsid w:val="00A95B5A"/>
    <w:rsid w:val="00AB35BB"/>
    <w:rsid w:val="00AB7164"/>
    <w:rsid w:val="00AC079C"/>
    <w:rsid w:val="00AF670C"/>
    <w:rsid w:val="00B01CE5"/>
    <w:rsid w:val="00B22325"/>
    <w:rsid w:val="00B57AA9"/>
    <w:rsid w:val="00B6663E"/>
    <w:rsid w:val="00B66784"/>
    <w:rsid w:val="00B70EB7"/>
    <w:rsid w:val="00B86788"/>
    <w:rsid w:val="00BF3385"/>
    <w:rsid w:val="00C27DBA"/>
    <w:rsid w:val="00C31B39"/>
    <w:rsid w:val="00C415FF"/>
    <w:rsid w:val="00C63701"/>
    <w:rsid w:val="00C851DB"/>
    <w:rsid w:val="00C945D8"/>
    <w:rsid w:val="00C9555F"/>
    <w:rsid w:val="00CB68E9"/>
    <w:rsid w:val="00D02464"/>
    <w:rsid w:val="00D11CDC"/>
    <w:rsid w:val="00D42AC1"/>
    <w:rsid w:val="00D477D6"/>
    <w:rsid w:val="00D56421"/>
    <w:rsid w:val="00D84394"/>
    <w:rsid w:val="00DA5E5D"/>
    <w:rsid w:val="00DA5E69"/>
    <w:rsid w:val="00DF0759"/>
    <w:rsid w:val="00E0003E"/>
    <w:rsid w:val="00E04F55"/>
    <w:rsid w:val="00E216E2"/>
    <w:rsid w:val="00E454A2"/>
    <w:rsid w:val="00E67CFE"/>
    <w:rsid w:val="00E82A40"/>
    <w:rsid w:val="00EA59E4"/>
    <w:rsid w:val="00EB5AAA"/>
    <w:rsid w:val="00EC7BD4"/>
    <w:rsid w:val="00ED4D23"/>
    <w:rsid w:val="00EE21CE"/>
    <w:rsid w:val="00F060DE"/>
    <w:rsid w:val="00F10593"/>
    <w:rsid w:val="00F86D7E"/>
    <w:rsid w:val="00FB2539"/>
    <w:rsid w:val="00FC1C97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AE564C9"/>
  <w15:docId w15:val="{0EC9D0C3-A4CD-4D06-9969-D5A6E9E6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3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02DD0-11D1-4BF8-AEDE-323C47A2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3203</Words>
  <Characters>19224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16</cp:revision>
  <cp:lastPrinted>2022-06-29T09:39:00Z</cp:lastPrinted>
  <dcterms:created xsi:type="dcterms:W3CDTF">2021-08-05T13:41:00Z</dcterms:created>
  <dcterms:modified xsi:type="dcterms:W3CDTF">2022-06-29T09:40:00Z</dcterms:modified>
</cp:coreProperties>
</file>